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1CE" w:rsidRPr="00754CAF" w:rsidRDefault="00B2375E">
      <w:pPr>
        <w:jc w:val="center"/>
        <w:rPr>
          <w:rFonts w:ascii="Times New Roman" w:hAnsi="Times New Roman" w:cs="Times New Roman"/>
          <w:sz w:val="28"/>
          <w:szCs w:val="28"/>
          <w:lang w:val="uk-UA"/>
        </w:rPr>
      </w:pPr>
      <w:r w:rsidRPr="00754CAF">
        <w:rPr>
          <w:noProof/>
          <w:lang w:eastAsia="ru-RU"/>
        </w:rPr>
        <w:drawing>
          <wp:inline distT="0" distB="0" distL="0" distR="0">
            <wp:extent cx="431800" cy="5854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431800" cy="585470"/>
                    </a:xfrm>
                    <a:prstGeom prst="rect">
                      <a:avLst/>
                    </a:prstGeom>
                  </pic:spPr>
                </pic:pic>
              </a:graphicData>
            </a:graphic>
          </wp:inline>
        </w:drawing>
      </w:r>
    </w:p>
    <w:p w:rsidR="008A01CE" w:rsidRPr="00754CAF" w:rsidRDefault="00B2375E">
      <w:pPr>
        <w:jc w:val="center"/>
        <w:rPr>
          <w:rFonts w:ascii="Times New Roman" w:hAnsi="Times New Roman" w:cs="Times New Roman"/>
          <w:b/>
          <w:sz w:val="28"/>
          <w:szCs w:val="28"/>
          <w:lang w:val="uk-UA"/>
        </w:rPr>
      </w:pPr>
      <w:r w:rsidRPr="00754CAF">
        <w:rPr>
          <w:rFonts w:ascii="Times New Roman" w:hAnsi="Times New Roman" w:cs="Times New Roman"/>
          <w:b/>
          <w:sz w:val="28"/>
          <w:szCs w:val="28"/>
          <w:lang w:val="uk-UA"/>
        </w:rPr>
        <w:t>ПОГРЕБИЩЕНСЬКА МІСЬКА РАДА</w:t>
      </w:r>
    </w:p>
    <w:p w:rsidR="008A01CE" w:rsidRPr="00754CAF" w:rsidRDefault="00B2375E">
      <w:pPr>
        <w:jc w:val="center"/>
        <w:rPr>
          <w:rFonts w:ascii="Times New Roman" w:hAnsi="Times New Roman" w:cs="Times New Roman"/>
          <w:b/>
          <w:sz w:val="28"/>
          <w:szCs w:val="28"/>
          <w:lang w:val="uk-UA"/>
        </w:rPr>
      </w:pPr>
      <w:r w:rsidRPr="00754CAF">
        <w:rPr>
          <w:rFonts w:ascii="Times New Roman" w:hAnsi="Times New Roman" w:cs="Times New Roman"/>
          <w:b/>
          <w:sz w:val="28"/>
          <w:szCs w:val="28"/>
          <w:lang w:val="uk-UA"/>
        </w:rPr>
        <w:t>ВИКОНАВЧИЙ КОМІТЕТ</w:t>
      </w:r>
    </w:p>
    <w:p w:rsidR="008A01CE" w:rsidRPr="00754CAF" w:rsidRDefault="00B2375E">
      <w:pPr>
        <w:jc w:val="center"/>
        <w:rPr>
          <w:rFonts w:ascii="Times New Roman" w:hAnsi="Times New Roman" w:cs="Times New Roman"/>
          <w:b/>
          <w:sz w:val="28"/>
          <w:szCs w:val="28"/>
          <w:lang w:val="uk-UA"/>
        </w:rPr>
      </w:pPr>
      <w:r w:rsidRPr="00754CAF">
        <w:rPr>
          <w:rFonts w:ascii="Times New Roman" w:hAnsi="Times New Roman" w:cs="Times New Roman"/>
          <w:b/>
          <w:sz w:val="28"/>
          <w:szCs w:val="28"/>
          <w:lang w:val="uk-UA"/>
        </w:rPr>
        <w:t>РІШЕННЯ</w:t>
      </w:r>
    </w:p>
    <w:p w:rsidR="008A01CE" w:rsidRPr="00754CAF" w:rsidRDefault="008A01CE">
      <w:pPr>
        <w:jc w:val="center"/>
        <w:rPr>
          <w:b/>
          <w:sz w:val="28"/>
          <w:szCs w:val="28"/>
          <w:lang w:val="uk-UA"/>
        </w:rPr>
      </w:pPr>
    </w:p>
    <w:p w:rsidR="008A01CE" w:rsidRPr="00754CAF" w:rsidRDefault="00D00342">
      <w:pPr>
        <w:rPr>
          <w:rFonts w:ascii="Times New Roman" w:hAnsi="Times New Roman" w:cs="Times New Roman"/>
          <w:b/>
          <w:sz w:val="28"/>
          <w:szCs w:val="28"/>
          <w:lang w:val="uk-UA"/>
        </w:rPr>
      </w:pPr>
      <w:r>
        <w:rPr>
          <w:rFonts w:ascii="Times New Roman" w:hAnsi="Times New Roman" w:cs="Times New Roman"/>
          <w:sz w:val="28"/>
          <w:szCs w:val="28"/>
          <w:lang w:val="uk-UA"/>
        </w:rPr>
        <w:t xml:space="preserve"> 12 січня</w:t>
      </w:r>
      <w:r w:rsidR="00B2375E" w:rsidRPr="00754CAF">
        <w:rPr>
          <w:rFonts w:ascii="Times New Roman" w:hAnsi="Times New Roman" w:cs="Times New Roman"/>
          <w:sz w:val="28"/>
          <w:szCs w:val="28"/>
          <w:lang w:val="uk-UA"/>
        </w:rPr>
        <w:t xml:space="preserve">   202</w:t>
      </w:r>
      <w:r w:rsidR="002F412B" w:rsidRPr="00754CAF">
        <w:rPr>
          <w:rFonts w:ascii="Times New Roman" w:hAnsi="Times New Roman" w:cs="Times New Roman"/>
          <w:sz w:val="28"/>
          <w:szCs w:val="28"/>
          <w:lang w:val="uk-UA"/>
        </w:rPr>
        <w:t>3</w:t>
      </w:r>
      <w:r w:rsidR="00B2375E" w:rsidRPr="00754CAF">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w:t>
      </w:r>
      <w:r w:rsidR="00B2375E" w:rsidRPr="00754CAF">
        <w:rPr>
          <w:rFonts w:ascii="Times New Roman" w:hAnsi="Times New Roman" w:cs="Times New Roman"/>
          <w:sz w:val="28"/>
          <w:szCs w:val="28"/>
          <w:lang w:val="uk-UA"/>
        </w:rPr>
        <w:t xml:space="preserve"> Погребище      </w:t>
      </w:r>
      <w:r>
        <w:rPr>
          <w:rFonts w:ascii="Times New Roman" w:hAnsi="Times New Roman" w:cs="Times New Roman"/>
          <w:sz w:val="28"/>
          <w:szCs w:val="28"/>
          <w:lang w:val="uk-UA"/>
        </w:rPr>
        <w:t xml:space="preserve">                          № 7</w:t>
      </w:r>
      <w:r w:rsidR="00B2375E" w:rsidRPr="00754CAF">
        <w:rPr>
          <w:sz w:val="28"/>
          <w:szCs w:val="28"/>
          <w:lang w:val="uk-UA"/>
        </w:rPr>
        <w:t xml:space="preserve">                      </w:t>
      </w:r>
    </w:p>
    <w:p w:rsidR="00123A3F" w:rsidRPr="00754CAF" w:rsidRDefault="00123A3F">
      <w:pPr>
        <w:pStyle w:val="ad"/>
        <w:shd w:val="clear" w:color="auto" w:fill="FFFFFF"/>
        <w:spacing w:before="0" w:after="0"/>
        <w:rPr>
          <w:b/>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5"/>
      </w:tblGrid>
      <w:tr w:rsidR="00123A3F" w:rsidRPr="00D00342" w:rsidTr="00812F53">
        <w:trPr>
          <w:trHeight w:val="1823"/>
        </w:trPr>
        <w:tc>
          <w:tcPr>
            <w:tcW w:w="5205" w:type="dxa"/>
          </w:tcPr>
          <w:p w:rsidR="00123A3F" w:rsidRPr="00754CAF" w:rsidRDefault="00123A3F" w:rsidP="00045ADA">
            <w:pPr>
              <w:pStyle w:val="ad"/>
              <w:shd w:val="clear" w:color="auto" w:fill="FFFFFF"/>
              <w:spacing w:before="0" w:after="0"/>
              <w:jc w:val="both"/>
              <w:rPr>
                <w:b/>
                <w:sz w:val="28"/>
                <w:szCs w:val="28"/>
              </w:rPr>
            </w:pPr>
            <w:r w:rsidRPr="00754CAF">
              <w:rPr>
                <w:b/>
                <w:sz w:val="28"/>
                <w:szCs w:val="28"/>
              </w:rPr>
              <w:t>Про внесення</w:t>
            </w:r>
            <w:r w:rsidR="00190E30">
              <w:rPr>
                <w:b/>
                <w:sz w:val="28"/>
                <w:szCs w:val="28"/>
              </w:rPr>
              <w:t xml:space="preserve"> та затвердження </w:t>
            </w:r>
            <w:r w:rsidRPr="00754CAF">
              <w:rPr>
                <w:b/>
                <w:sz w:val="28"/>
                <w:szCs w:val="28"/>
              </w:rPr>
              <w:t>змін  до</w:t>
            </w:r>
            <w:r w:rsidR="00190E30">
              <w:rPr>
                <w:b/>
                <w:sz w:val="28"/>
                <w:szCs w:val="28"/>
              </w:rPr>
              <w:t xml:space="preserve"> Положення та складу комісії з питань бджільництва</w:t>
            </w:r>
            <w:r w:rsidR="0025460F">
              <w:rPr>
                <w:b/>
                <w:sz w:val="28"/>
                <w:szCs w:val="28"/>
              </w:rPr>
              <w:t>,</w:t>
            </w:r>
            <w:r w:rsidR="0025460F">
              <w:rPr>
                <w:sz w:val="28"/>
                <w:szCs w:val="28"/>
              </w:rPr>
              <w:t xml:space="preserve"> </w:t>
            </w:r>
            <w:r w:rsidR="0025460F" w:rsidRPr="00812F53">
              <w:rPr>
                <w:b/>
                <w:bCs/>
                <w:sz w:val="28"/>
                <w:szCs w:val="28"/>
              </w:rPr>
              <w:t>попередження  та фіксації масового отруєння бджіл на території Погребищенської міської  територіальної громади</w:t>
            </w:r>
            <w:r w:rsidR="00BA7E01">
              <w:rPr>
                <w:b/>
                <w:bCs/>
                <w:sz w:val="28"/>
                <w:szCs w:val="28"/>
              </w:rPr>
              <w:t>,</w:t>
            </w:r>
            <w:r w:rsidR="00BA7E01">
              <w:rPr>
                <w:b/>
                <w:sz w:val="28"/>
                <w:szCs w:val="28"/>
              </w:rPr>
              <w:t xml:space="preserve"> затверджених</w:t>
            </w:r>
            <w:r w:rsidR="00190E30">
              <w:rPr>
                <w:b/>
                <w:sz w:val="28"/>
                <w:szCs w:val="28"/>
              </w:rPr>
              <w:t xml:space="preserve"> </w:t>
            </w:r>
            <w:r w:rsidRPr="00754CAF">
              <w:rPr>
                <w:b/>
                <w:sz w:val="28"/>
                <w:szCs w:val="28"/>
              </w:rPr>
              <w:t>рішення</w:t>
            </w:r>
            <w:r w:rsidR="00190E30">
              <w:rPr>
                <w:b/>
                <w:sz w:val="28"/>
                <w:szCs w:val="28"/>
              </w:rPr>
              <w:t>м</w:t>
            </w:r>
            <w:r w:rsidR="003525CC" w:rsidRPr="00754CAF">
              <w:rPr>
                <w:b/>
                <w:sz w:val="28"/>
                <w:szCs w:val="28"/>
              </w:rPr>
              <w:t xml:space="preserve"> </w:t>
            </w:r>
            <w:r w:rsidRPr="00754CAF">
              <w:rPr>
                <w:b/>
                <w:sz w:val="28"/>
                <w:szCs w:val="28"/>
              </w:rPr>
              <w:t>виконавчого комітету Погребищенської</w:t>
            </w:r>
            <w:r w:rsidR="00045ADA" w:rsidRPr="00754CAF">
              <w:rPr>
                <w:b/>
                <w:sz w:val="28"/>
                <w:szCs w:val="28"/>
              </w:rPr>
              <w:t xml:space="preserve"> </w:t>
            </w:r>
            <w:r w:rsidRPr="00754CAF">
              <w:rPr>
                <w:b/>
                <w:sz w:val="28"/>
                <w:szCs w:val="28"/>
              </w:rPr>
              <w:t>міської  ради від 03.06.2021</w:t>
            </w:r>
            <w:r w:rsidR="00AA6BD2">
              <w:rPr>
                <w:b/>
                <w:sz w:val="28"/>
                <w:szCs w:val="28"/>
              </w:rPr>
              <w:t xml:space="preserve"> року</w:t>
            </w:r>
            <w:r w:rsidRPr="00754CAF">
              <w:rPr>
                <w:b/>
                <w:sz w:val="28"/>
                <w:szCs w:val="28"/>
              </w:rPr>
              <w:t xml:space="preserve"> № 41</w:t>
            </w:r>
            <w:r w:rsidR="003525CC" w:rsidRPr="00754CAF">
              <w:rPr>
                <w:b/>
                <w:sz w:val="28"/>
                <w:szCs w:val="28"/>
              </w:rPr>
              <w:t xml:space="preserve"> </w:t>
            </w:r>
          </w:p>
        </w:tc>
      </w:tr>
    </w:tbl>
    <w:p w:rsidR="008A01CE" w:rsidRPr="00754CAF" w:rsidRDefault="00B2375E">
      <w:pPr>
        <w:pStyle w:val="ad"/>
        <w:shd w:val="clear" w:color="auto" w:fill="FFFFFF"/>
        <w:spacing w:before="0" w:after="0"/>
        <w:rPr>
          <w:b/>
          <w:sz w:val="28"/>
          <w:szCs w:val="28"/>
        </w:rPr>
      </w:pPr>
      <w:r w:rsidRPr="00754CAF">
        <w:rPr>
          <w:b/>
          <w:sz w:val="28"/>
          <w:szCs w:val="28"/>
        </w:rPr>
        <w:t xml:space="preserve">   </w:t>
      </w:r>
    </w:p>
    <w:p w:rsidR="00296378" w:rsidRDefault="00296378">
      <w:pPr>
        <w:spacing w:after="0"/>
        <w:ind w:firstLine="737"/>
        <w:jc w:val="both"/>
        <w:rPr>
          <w:rFonts w:ascii="Times New Roman" w:hAnsi="Times New Roman" w:cs="Times New Roman"/>
          <w:sz w:val="28"/>
          <w:szCs w:val="28"/>
          <w:lang w:val="uk-UA"/>
        </w:rPr>
      </w:pPr>
    </w:p>
    <w:p w:rsidR="008A01CE" w:rsidRPr="00754CAF" w:rsidRDefault="00B2375E">
      <w:pPr>
        <w:spacing w:after="0"/>
        <w:ind w:firstLine="737"/>
        <w:jc w:val="both"/>
        <w:rPr>
          <w:lang w:val="uk-UA"/>
        </w:rPr>
      </w:pPr>
      <w:r w:rsidRPr="00754CAF">
        <w:rPr>
          <w:rFonts w:ascii="Times New Roman" w:hAnsi="Times New Roman" w:cs="Times New Roman"/>
          <w:sz w:val="28"/>
          <w:szCs w:val="28"/>
          <w:lang w:val="uk-UA"/>
        </w:rPr>
        <w:t xml:space="preserve">Відповідно до Закону України  від 22 лютого 2000 року № 1492-ІІІ «Про бджільництво», </w:t>
      </w:r>
      <w:bookmarkStart w:id="0" w:name="_Hlk69678863"/>
      <w:r w:rsidRPr="00754CAF">
        <w:rPr>
          <w:rFonts w:ascii="Times New Roman" w:hAnsi="Times New Roman" w:cs="Times New Roman"/>
          <w:sz w:val="28"/>
          <w:szCs w:val="28"/>
          <w:lang w:val="uk-UA"/>
        </w:rPr>
        <w:t>Інструкції з профілактики  та встановлення факту  отруєння  бджіл  засобами  захисту рослин, затвердженої наказом Міністерства  розвитку економіки, торгівлі  та сільського  господарства України  від 19 лютого 2021 року № 338</w:t>
      </w:r>
      <w:bookmarkEnd w:id="0"/>
      <w:r w:rsidRPr="00754CAF">
        <w:rPr>
          <w:rFonts w:ascii="Times New Roman" w:hAnsi="Times New Roman" w:cs="Times New Roman"/>
          <w:sz w:val="28"/>
          <w:szCs w:val="28"/>
          <w:lang w:val="uk-UA"/>
        </w:rPr>
        <w:t>, ст</w:t>
      </w:r>
      <w:r w:rsidRPr="00AF2F55">
        <w:rPr>
          <w:rFonts w:ascii="Times New Roman" w:hAnsi="Times New Roman" w:cs="Times New Roman"/>
          <w:sz w:val="28"/>
          <w:szCs w:val="28"/>
          <w:lang w:val="uk-UA"/>
        </w:rPr>
        <w:t>.40</w:t>
      </w:r>
      <w:r w:rsidR="00860082" w:rsidRPr="00AF2F55">
        <w:rPr>
          <w:rFonts w:ascii="Times New Roman" w:hAnsi="Times New Roman" w:cs="Times New Roman"/>
          <w:sz w:val="28"/>
          <w:szCs w:val="28"/>
          <w:lang w:val="uk-UA"/>
        </w:rPr>
        <w:t>,</w:t>
      </w:r>
      <w:r w:rsidR="00860082">
        <w:rPr>
          <w:rFonts w:ascii="Times New Roman" w:hAnsi="Times New Roman" w:cs="Times New Roman"/>
          <w:sz w:val="28"/>
          <w:szCs w:val="28"/>
          <w:lang w:val="uk-UA"/>
        </w:rPr>
        <w:t xml:space="preserve"> </w:t>
      </w:r>
      <w:r w:rsidR="00BA7E01">
        <w:rPr>
          <w:rFonts w:ascii="Times New Roman" w:hAnsi="Times New Roman" w:cs="Times New Roman"/>
          <w:sz w:val="28"/>
          <w:szCs w:val="28"/>
          <w:lang w:val="uk-UA"/>
        </w:rPr>
        <w:t xml:space="preserve"> ст. </w:t>
      </w:r>
      <w:r w:rsidR="00860082">
        <w:rPr>
          <w:rFonts w:ascii="Times New Roman" w:hAnsi="Times New Roman" w:cs="Times New Roman"/>
          <w:sz w:val="28"/>
          <w:szCs w:val="28"/>
          <w:lang w:val="uk-UA"/>
        </w:rPr>
        <w:t xml:space="preserve">59 </w:t>
      </w:r>
      <w:r w:rsidRPr="00754CAF">
        <w:rPr>
          <w:rFonts w:ascii="Times New Roman" w:hAnsi="Times New Roman" w:cs="Times New Roman"/>
          <w:sz w:val="28"/>
          <w:szCs w:val="28"/>
          <w:lang w:val="uk-UA"/>
        </w:rPr>
        <w:t>Закону України «Про місцеве самоврядування в Україні», з метою попередження отруєння бджіл засобами захисту рослин під час обробітку аграріями сільськогосподарських культур, налагодження роботи з інформування про агрохімічні заходи  на території</w:t>
      </w:r>
      <w:r w:rsidR="00BA7E01">
        <w:rPr>
          <w:rFonts w:ascii="Times New Roman" w:hAnsi="Times New Roman" w:cs="Times New Roman"/>
          <w:sz w:val="28"/>
          <w:szCs w:val="28"/>
          <w:lang w:val="uk-UA"/>
        </w:rPr>
        <w:t xml:space="preserve"> Погребищенської міської територіальної громади</w:t>
      </w:r>
      <w:r w:rsidRPr="00754CAF">
        <w:rPr>
          <w:rFonts w:ascii="Times New Roman" w:hAnsi="Times New Roman" w:cs="Times New Roman"/>
          <w:sz w:val="28"/>
          <w:szCs w:val="28"/>
          <w:lang w:val="uk-UA"/>
        </w:rPr>
        <w:t xml:space="preserve"> виконавчий комітет Погребищенської міської ради ВИРІШИВ:  </w:t>
      </w:r>
    </w:p>
    <w:p w:rsidR="008A01CE" w:rsidRPr="00754CAF" w:rsidRDefault="008A01CE">
      <w:pPr>
        <w:spacing w:after="0"/>
        <w:ind w:firstLine="737"/>
        <w:jc w:val="both"/>
        <w:rPr>
          <w:rFonts w:ascii="Times New Roman" w:hAnsi="Times New Roman" w:cs="Times New Roman"/>
          <w:sz w:val="28"/>
          <w:szCs w:val="28"/>
          <w:lang w:val="uk-UA"/>
        </w:rPr>
      </w:pPr>
    </w:p>
    <w:p w:rsidR="00515850" w:rsidRDefault="00B2375E">
      <w:pPr>
        <w:spacing w:after="0"/>
        <w:ind w:firstLine="737"/>
        <w:jc w:val="both"/>
        <w:rPr>
          <w:rFonts w:ascii="Times New Roman" w:hAnsi="Times New Roman" w:cs="Times New Roman"/>
          <w:bCs/>
          <w:sz w:val="28"/>
          <w:szCs w:val="28"/>
          <w:lang w:val="uk-UA"/>
        </w:rPr>
      </w:pPr>
      <w:r w:rsidRPr="00754CAF">
        <w:rPr>
          <w:rFonts w:ascii="Times New Roman" w:hAnsi="Times New Roman" w:cs="Times New Roman"/>
          <w:sz w:val="28"/>
          <w:szCs w:val="28"/>
          <w:lang w:val="uk-UA"/>
        </w:rPr>
        <w:t>1.</w:t>
      </w:r>
      <w:r w:rsidR="0028437A" w:rsidRPr="00754CAF">
        <w:rPr>
          <w:rFonts w:ascii="Times New Roman" w:hAnsi="Times New Roman" w:cs="Times New Roman"/>
          <w:sz w:val="28"/>
          <w:szCs w:val="28"/>
          <w:lang w:val="uk-UA"/>
        </w:rPr>
        <w:t xml:space="preserve">Внести </w:t>
      </w:r>
      <w:r w:rsidR="006E0FB6">
        <w:rPr>
          <w:rFonts w:ascii="Times New Roman" w:hAnsi="Times New Roman" w:cs="Times New Roman"/>
          <w:sz w:val="28"/>
          <w:szCs w:val="28"/>
          <w:lang w:val="uk-UA"/>
        </w:rPr>
        <w:t xml:space="preserve">та затвердити </w:t>
      </w:r>
      <w:r w:rsidR="0028437A" w:rsidRPr="00754CAF">
        <w:rPr>
          <w:rFonts w:ascii="Times New Roman" w:hAnsi="Times New Roman" w:cs="Times New Roman"/>
          <w:sz w:val="28"/>
          <w:szCs w:val="28"/>
          <w:lang w:val="uk-UA"/>
        </w:rPr>
        <w:t xml:space="preserve">зміни до </w:t>
      </w:r>
      <w:r w:rsidR="00C057EC">
        <w:rPr>
          <w:rFonts w:ascii="Times New Roman" w:hAnsi="Times New Roman" w:cs="Times New Roman"/>
          <w:sz w:val="28"/>
          <w:szCs w:val="28"/>
          <w:lang w:val="uk-UA"/>
        </w:rPr>
        <w:t xml:space="preserve">Положення </w:t>
      </w:r>
      <w:r w:rsidR="00A8023E">
        <w:rPr>
          <w:rFonts w:ascii="Times New Roman" w:hAnsi="Times New Roman" w:cs="Times New Roman"/>
          <w:sz w:val="28"/>
          <w:szCs w:val="28"/>
          <w:lang w:val="uk-UA"/>
        </w:rPr>
        <w:t>та складу</w:t>
      </w:r>
      <w:r w:rsidR="00C057EC">
        <w:rPr>
          <w:rFonts w:ascii="Times New Roman" w:hAnsi="Times New Roman" w:cs="Times New Roman"/>
          <w:sz w:val="28"/>
          <w:szCs w:val="28"/>
          <w:lang w:val="uk-UA"/>
        </w:rPr>
        <w:t xml:space="preserve"> комісі</w:t>
      </w:r>
      <w:r w:rsidR="00A8023E">
        <w:rPr>
          <w:rFonts w:ascii="Times New Roman" w:hAnsi="Times New Roman" w:cs="Times New Roman"/>
          <w:sz w:val="28"/>
          <w:szCs w:val="28"/>
          <w:lang w:val="uk-UA"/>
        </w:rPr>
        <w:t>ї</w:t>
      </w:r>
      <w:r w:rsidR="00C057EC">
        <w:rPr>
          <w:rFonts w:ascii="Times New Roman" w:hAnsi="Times New Roman" w:cs="Times New Roman"/>
          <w:sz w:val="28"/>
          <w:szCs w:val="28"/>
          <w:lang w:val="uk-UA"/>
        </w:rPr>
        <w:t xml:space="preserve"> </w:t>
      </w:r>
      <w:r w:rsidR="007C45B3">
        <w:rPr>
          <w:rFonts w:ascii="Times New Roman" w:hAnsi="Times New Roman" w:cs="Times New Roman"/>
          <w:sz w:val="28"/>
          <w:szCs w:val="28"/>
          <w:lang w:val="uk-UA"/>
        </w:rPr>
        <w:t xml:space="preserve">з  питань бджільництва, попередження  та фіксації  масового  отруєння бджіл на території  Погребищенської   міської </w:t>
      </w:r>
      <w:r w:rsidR="000A489B">
        <w:rPr>
          <w:rFonts w:ascii="Times New Roman" w:hAnsi="Times New Roman" w:cs="Times New Roman"/>
          <w:sz w:val="28"/>
          <w:szCs w:val="28"/>
          <w:lang w:val="uk-UA"/>
        </w:rPr>
        <w:t xml:space="preserve"> </w:t>
      </w:r>
      <w:r w:rsidR="007C45B3">
        <w:rPr>
          <w:rFonts w:ascii="Times New Roman" w:hAnsi="Times New Roman" w:cs="Times New Roman"/>
          <w:sz w:val="28"/>
          <w:szCs w:val="28"/>
          <w:lang w:val="uk-UA"/>
        </w:rPr>
        <w:t>територіальної  громади</w:t>
      </w:r>
      <w:r w:rsidR="00876796">
        <w:rPr>
          <w:rFonts w:ascii="Times New Roman" w:hAnsi="Times New Roman" w:cs="Times New Roman"/>
          <w:sz w:val="28"/>
          <w:szCs w:val="28"/>
          <w:lang w:val="uk-UA"/>
        </w:rPr>
        <w:t xml:space="preserve">, </w:t>
      </w:r>
      <w:r w:rsidR="000A489B">
        <w:rPr>
          <w:rFonts w:ascii="Times New Roman" w:hAnsi="Times New Roman" w:cs="Times New Roman"/>
          <w:sz w:val="28"/>
          <w:szCs w:val="28"/>
          <w:lang w:val="uk-UA"/>
        </w:rPr>
        <w:t xml:space="preserve"> </w:t>
      </w:r>
      <w:r w:rsidR="00BA7E01">
        <w:rPr>
          <w:rFonts w:ascii="Times New Roman" w:hAnsi="Times New Roman" w:cs="Times New Roman"/>
          <w:sz w:val="28"/>
          <w:szCs w:val="28"/>
          <w:lang w:val="uk-UA"/>
        </w:rPr>
        <w:t>затверджених</w:t>
      </w:r>
      <w:r w:rsidR="001C3B6E">
        <w:rPr>
          <w:rFonts w:ascii="Times New Roman" w:hAnsi="Times New Roman" w:cs="Times New Roman"/>
          <w:sz w:val="28"/>
          <w:szCs w:val="28"/>
          <w:lang w:val="uk-UA"/>
        </w:rPr>
        <w:t xml:space="preserve"> </w:t>
      </w:r>
      <w:r w:rsidR="0028437A" w:rsidRPr="00754CAF">
        <w:rPr>
          <w:rFonts w:ascii="Times New Roman" w:hAnsi="Times New Roman" w:cs="Times New Roman"/>
          <w:bCs/>
          <w:sz w:val="28"/>
          <w:szCs w:val="28"/>
          <w:lang w:val="uk-UA"/>
        </w:rPr>
        <w:t>рішення</w:t>
      </w:r>
      <w:r w:rsidR="001C3B6E">
        <w:rPr>
          <w:rFonts w:ascii="Times New Roman" w:hAnsi="Times New Roman" w:cs="Times New Roman"/>
          <w:bCs/>
          <w:sz w:val="28"/>
          <w:szCs w:val="28"/>
          <w:lang w:val="uk-UA"/>
        </w:rPr>
        <w:t>м</w:t>
      </w:r>
      <w:r w:rsidR="0028437A" w:rsidRPr="00754CAF">
        <w:rPr>
          <w:rFonts w:ascii="Times New Roman" w:hAnsi="Times New Roman" w:cs="Times New Roman"/>
          <w:bCs/>
          <w:sz w:val="28"/>
          <w:szCs w:val="28"/>
          <w:lang w:val="uk-UA"/>
        </w:rPr>
        <w:t xml:space="preserve"> виконавчого  комітету Погребищенської міської  ради від 03.06.2021</w:t>
      </w:r>
      <w:r w:rsidR="00AA6BD2">
        <w:rPr>
          <w:rFonts w:ascii="Times New Roman" w:hAnsi="Times New Roman" w:cs="Times New Roman"/>
          <w:bCs/>
          <w:sz w:val="28"/>
          <w:szCs w:val="28"/>
          <w:lang w:val="uk-UA"/>
        </w:rPr>
        <w:t xml:space="preserve"> року</w:t>
      </w:r>
      <w:r w:rsidR="0028437A" w:rsidRPr="00754CAF">
        <w:rPr>
          <w:rFonts w:ascii="Times New Roman" w:hAnsi="Times New Roman" w:cs="Times New Roman"/>
          <w:bCs/>
          <w:sz w:val="28"/>
          <w:szCs w:val="28"/>
          <w:lang w:val="uk-UA"/>
        </w:rPr>
        <w:t xml:space="preserve"> № 41 «Про створення</w:t>
      </w:r>
      <w:r w:rsidR="00AF6860">
        <w:rPr>
          <w:rFonts w:ascii="Times New Roman" w:hAnsi="Times New Roman" w:cs="Times New Roman"/>
          <w:bCs/>
          <w:sz w:val="28"/>
          <w:szCs w:val="28"/>
          <w:lang w:val="uk-UA"/>
        </w:rPr>
        <w:t xml:space="preserve"> </w:t>
      </w:r>
      <w:r w:rsidR="0028437A" w:rsidRPr="00754CAF">
        <w:rPr>
          <w:rFonts w:ascii="Times New Roman" w:hAnsi="Times New Roman" w:cs="Times New Roman"/>
          <w:bCs/>
          <w:sz w:val="28"/>
          <w:szCs w:val="28"/>
          <w:lang w:val="uk-UA"/>
        </w:rPr>
        <w:t xml:space="preserve"> комісії  з  питань бджільництва, попередження та</w:t>
      </w:r>
      <w:r w:rsidR="000A489B">
        <w:rPr>
          <w:rFonts w:ascii="Times New Roman" w:hAnsi="Times New Roman" w:cs="Times New Roman"/>
          <w:bCs/>
          <w:sz w:val="28"/>
          <w:szCs w:val="28"/>
          <w:lang w:val="uk-UA"/>
        </w:rPr>
        <w:t xml:space="preserve"> </w:t>
      </w:r>
      <w:r w:rsidR="0028437A" w:rsidRPr="00754CAF">
        <w:rPr>
          <w:rFonts w:ascii="Times New Roman" w:hAnsi="Times New Roman" w:cs="Times New Roman"/>
          <w:bCs/>
          <w:sz w:val="28"/>
          <w:szCs w:val="28"/>
          <w:lang w:val="uk-UA"/>
        </w:rPr>
        <w:t xml:space="preserve"> фіксації  масового  отруєння бджіл  на </w:t>
      </w:r>
      <w:r w:rsidR="000A489B">
        <w:rPr>
          <w:rFonts w:ascii="Times New Roman" w:hAnsi="Times New Roman" w:cs="Times New Roman"/>
          <w:bCs/>
          <w:sz w:val="28"/>
          <w:szCs w:val="28"/>
          <w:lang w:val="uk-UA"/>
        </w:rPr>
        <w:t xml:space="preserve">                       </w:t>
      </w:r>
      <w:r w:rsidR="0028437A" w:rsidRPr="00754CAF">
        <w:rPr>
          <w:rFonts w:ascii="Times New Roman" w:hAnsi="Times New Roman" w:cs="Times New Roman"/>
          <w:bCs/>
          <w:sz w:val="28"/>
          <w:szCs w:val="28"/>
          <w:lang w:val="uk-UA"/>
        </w:rPr>
        <w:lastRenderedPageBreak/>
        <w:t>території  Погребищенської  міської територіальної  громади»</w:t>
      </w:r>
      <w:r w:rsidR="001C3B6E">
        <w:rPr>
          <w:rFonts w:ascii="Times New Roman" w:hAnsi="Times New Roman" w:cs="Times New Roman"/>
          <w:bCs/>
          <w:sz w:val="28"/>
          <w:szCs w:val="28"/>
          <w:lang w:val="uk-UA"/>
        </w:rPr>
        <w:t xml:space="preserve">, виклавши їх в новій </w:t>
      </w:r>
      <w:r w:rsidR="00583BC3">
        <w:rPr>
          <w:rFonts w:ascii="Times New Roman" w:hAnsi="Times New Roman" w:cs="Times New Roman"/>
          <w:bCs/>
          <w:sz w:val="28"/>
          <w:szCs w:val="28"/>
          <w:lang w:val="uk-UA"/>
        </w:rPr>
        <w:t>редакції, що дода</w:t>
      </w:r>
      <w:r w:rsidR="00C07512">
        <w:rPr>
          <w:rFonts w:ascii="Times New Roman" w:hAnsi="Times New Roman" w:cs="Times New Roman"/>
          <w:bCs/>
          <w:sz w:val="28"/>
          <w:szCs w:val="28"/>
          <w:lang w:val="uk-UA"/>
        </w:rPr>
        <w:t>ю</w:t>
      </w:r>
      <w:r w:rsidR="00583BC3">
        <w:rPr>
          <w:rFonts w:ascii="Times New Roman" w:hAnsi="Times New Roman" w:cs="Times New Roman"/>
          <w:bCs/>
          <w:sz w:val="28"/>
          <w:szCs w:val="28"/>
          <w:lang w:val="uk-UA"/>
        </w:rPr>
        <w:t>ть</w:t>
      </w:r>
      <w:r w:rsidR="00C07512">
        <w:rPr>
          <w:rFonts w:ascii="Times New Roman" w:hAnsi="Times New Roman" w:cs="Times New Roman"/>
          <w:bCs/>
          <w:sz w:val="28"/>
          <w:szCs w:val="28"/>
          <w:lang w:val="uk-UA"/>
        </w:rPr>
        <w:t>ся</w:t>
      </w:r>
      <w:r w:rsidR="00583BC3">
        <w:rPr>
          <w:rFonts w:ascii="Times New Roman" w:hAnsi="Times New Roman" w:cs="Times New Roman"/>
          <w:bCs/>
          <w:sz w:val="28"/>
          <w:szCs w:val="28"/>
          <w:lang w:val="uk-UA"/>
        </w:rPr>
        <w:t>.</w:t>
      </w:r>
    </w:p>
    <w:p w:rsidR="008A01CE" w:rsidRPr="00754CAF" w:rsidRDefault="008A01CE">
      <w:pPr>
        <w:spacing w:after="0"/>
        <w:ind w:firstLine="737"/>
        <w:jc w:val="both"/>
        <w:rPr>
          <w:rFonts w:ascii="Times New Roman" w:hAnsi="Times New Roman" w:cs="Times New Roman"/>
          <w:sz w:val="28"/>
          <w:szCs w:val="28"/>
          <w:lang w:val="uk-UA"/>
        </w:rPr>
      </w:pPr>
    </w:p>
    <w:p w:rsidR="008A01CE" w:rsidRPr="00754CAF" w:rsidRDefault="007F3411">
      <w:pPr>
        <w:pStyle w:val="ad"/>
        <w:shd w:val="clear" w:color="auto" w:fill="FFFFFF"/>
        <w:tabs>
          <w:tab w:val="left" w:pos="567"/>
        </w:tabs>
        <w:spacing w:before="0" w:after="360"/>
        <w:ind w:firstLine="737"/>
        <w:jc w:val="both"/>
      </w:pPr>
      <w:r>
        <w:rPr>
          <w:sz w:val="28"/>
          <w:szCs w:val="28"/>
        </w:rPr>
        <w:t>2</w:t>
      </w:r>
      <w:r w:rsidR="00B2375E" w:rsidRPr="00754CAF">
        <w:rPr>
          <w:sz w:val="28"/>
          <w:szCs w:val="28"/>
        </w:rPr>
        <w:t xml:space="preserve">.Контроль за виконанням цього рішення </w:t>
      </w:r>
      <w:r w:rsidR="00A35B50" w:rsidRPr="00754CAF">
        <w:rPr>
          <w:sz w:val="28"/>
          <w:szCs w:val="28"/>
        </w:rPr>
        <w:t>залишаю  за собою.</w:t>
      </w:r>
    </w:p>
    <w:p w:rsidR="008A01CE" w:rsidRPr="00754CAF" w:rsidRDefault="008A01CE">
      <w:pPr>
        <w:spacing w:after="0"/>
        <w:jc w:val="both"/>
        <w:rPr>
          <w:rFonts w:ascii="Times New Roman" w:hAnsi="Times New Roman" w:cs="Times New Roman"/>
          <w:sz w:val="28"/>
          <w:szCs w:val="28"/>
          <w:lang w:val="uk-UA"/>
        </w:rPr>
      </w:pPr>
    </w:p>
    <w:p w:rsidR="008A01CE" w:rsidRPr="00754CAF" w:rsidRDefault="008A01CE">
      <w:pPr>
        <w:spacing w:after="0"/>
        <w:jc w:val="both"/>
        <w:rPr>
          <w:rFonts w:ascii="Times New Roman" w:hAnsi="Times New Roman" w:cs="Times New Roman"/>
          <w:sz w:val="28"/>
          <w:szCs w:val="28"/>
          <w:lang w:val="uk-UA"/>
        </w:rPr>
      </w:pPr>
    </w:p>
    <w:p w:rsidR="008A01CE" w:rsidRPr="00754CAF" w:rsidRDefault="00B2375E">
      <w:pPr>
        <w:pStyle w:val="ad"/>
        <w:shd w:val="clear" w:color="auto" w:fill="FFFFFF"/>
        <w:tabs>
          <w:tab w:val="left" w:pos="567"/>
        </w:tabs>
        <w:spacing w:before="0" w:after="360"/>
        <w:rPr>
          <w:rFonts w:eastAsiaTheme="majorEastAsia"/>
          <w:b/>
          <w:bCs/>
          <w:iCs/>
          <w:sz w:val="28"/>
          <w:szCs w:val="28"/>
        </w:rPr>
      </w:pPr>
      <w:r w:rsidRPr="00754CAF">
        <w:rPr>
          <w:rFonts w:eastAsiaTheme="majorEastAsia"/>
          <w:b/>
          <w:bCs/>
          <w:iCs/>
          <w:sz w:val="28"/>
          <w:szCs w:val="28"/>
        </w:rPr>
        <w:t xml:space="preserve">Погребищенський міський голова                 </w:t>
      </w:r>
      <w:r w:rsidR="00BA7E01">
        <w:rPr>
          <w:rFonts w:eastAsiaTheme="majorEastAsia"/>
          <w:b/>
          <w:bCs/>
          <w:iCs/>
          <w:sz w:val="28"/>
          <w:szCs w:val="28"/>
        </w:rPr>
        <w:t xml:space="preserve">  </w:t>
      </w:r>
      <w:r w:rsidRPr="00754CAF">
        <w:rPr>
          <w:rFonts w:eastAsiaTheme="majorEastAsia"/>
          <w:b/>
          <w:bCs/>
          <w:iCs/>
          <w:sz w:val="28"/>
          <w:szCs w:val="28"/>
        </w:rPr>
        <w:t xml:space="preserve">         С</w:t>
      </w:r>
      <w:r w:rsidR="00FE6426" w:rsidRPr="00754CAF">
        <w:rPr>
          <w:rFonts w:eastAsiaTheme="majorEastAsia"/>
          <w:b/>
          <w:bCs/>
          <w:iCs/>
          <w:sz w:val="28"/>
          <w:szCs w:val="28"/>
        </w:rPr>
        <w:t xml:space="preserve">ергій </w:t>
      </w:r>
      <w:r w:rsidRPr="00754CAF">
        <w:rPr>
          <w:rFonts w:eastAsiaTheme="majorEastAsia"/>
          <w:b/>
          <w:bCs/>
          <w:iCs/>
          <w:sz w:val="28"/>
          <w:szCs w:val="28"/>
        </w:rPr>
        <w:t>ВОЛИНСЬКИЙ</w:t>
      </w: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Pr="00754CAF" w:rsidRDefault="008A01CE">
      <w:pPr>
        <w:pStyle w:val="ad"/>
        <w:shd w:val="clear" w:color="auto" w:fill="FFFFFF"/>
        <w:tabs>
          <w:tab w:val="left" w:pos="567"/>
        </w:tabs>
        <w:spacing w:before="0" w:after="360"/>
        <w:rPr>
          <w:rFonts w:eastAsiaTheme="majorEastAsia"/>
          <w:b/>
          <w:bCs/>
          <w:iCs/>
          <w:sz w:val="28"/>
          <w:szCs w:val="28"/>
        </w:rPr>
      </w:pPr>
    </w:p>
    <w:p w:rsidR="008A01CE" w:rsidRDefault="008A01CE">
      <w:pPr>
        <w:pStyle w:val="ad"/>
        <w:shd w:val="clear" w:color="auto" w:fill="FFFFFF"/>
        <w:tabs>
          <w:tab w:val="left" w:pos="567"/>
        </w:tabs>
        <w:spacing w:before="0" w:after="360"/>
        <w:rPr>
          <w:rFonts w:eastAsiaTheme="majorEastAsia"/>
          <w:b/>
          <w:bCs/>
          <w:iCs/>
          <w:sz w:val="28"/>
          <w:szCs w:val="28"/>
        </w:rPr>
      </w:pPr>
    </w:p>
    <w:p w:rsidR="0024679C" w:rsidRDefault="0024679C">
      <w:pPr>
        <w:pStyle w:val="ad"/>
        <w:shd w:val="clear" w:color="auto" w:fill="FFFFFF"/>
        <w:tabs>
          <w:tab w:val="left" w:pos="567"/>
        </w:tabs>
        <w:spacing w:before="0" w:after="360"/>
        <w:rPr>
          <w:rFonts w:eastAsiaTheme="majorEastAsia"/>
          <w:b/>
          <w:bCs/>
          <w:iCs/>
          <w:sz w:val="28"/>
          <w:szCs w:val="28"/>
        </w:rPr>
      </w:pPr>
    </w:p>
    <w:p w:rsidR="0024679C" w:rsidRDefault="0024679C">
      <w:pPr>
        <w:pStyle w:val="ad"/>
        <w:shd w:val="clear" w:color="auto" w:fill="FFFFFF"/>
        <w:tabs>
          <w:tab w:val="left" w:pos="567"/>
        </w:tabs>
        <w:spacing w:before="0" w:after="360"/>
        <w:rPr>
          <w:rFonts w:eastAsiaTheme="majorEastAsia"/>
          <w:b/>
          <w:bCs/>
          <w:iCs/>
          <w:sz w:val="28"/>
          <w:szCs w:val="28"/>
        </w:rPr>
      </w:pPr>
    </w:p>
    <w:p w:rsidR="00C13289" w:rsidRDefault="00C13289">
      <w:pPr>
        <w:pStyle w:val="ad"/>
        <w:shd w:val="clear" w:color="auto" w:fill="FFFFFF"/>
        <w:tabs>
          <w:tab w:val="left" w:pos="567"/>
        </w:tabs>
        <w:spacing w:before="0" w:after="360"/>
        <w:rPr>
          <w:rFonts w:eastAsiaTheme="majorEastAsia"/>
          <w:b/>
          <w:bCs/>
          <w:iCs/>
          <w:sz w:val="28"/>
          <w:szCs w:val="28"/>
        </w:rPr>
      </w:pPr>
    </w:p>
    <w:p w:rsidR="008A01CE" w:rsidRPr="00754CAF" w:rsidRDefault="008A01CE" w:rsidP="00581C11">
      <w:pPr>
        <w:spacing w:after="0"/>
        <w:rPr>
          <w:rFonts w:ascii="Times New Roman" w:hAnsi="Times New Roman" w:cs="Times New Roman"/>
          <w:sz w:val="28"/>
          <w:szCs w:val="28"/>
          <w:lang w:val="uk-UA"/>
        </w:rPr>
      </w:pPr>
    </w:p>
    <w:p w:rsidR="008A01CE" w:rsidRPr="00754CAF" w:rsidRDefault="008A01CE">
      <w:pPr>
        <w:spacing w:after="0"/>
        <w:jc w:val="center"/>
        <w:rPr>
          <w:rFonts w:ascii="Times New Roman" w:hAnsi="Times New Roman" w:cs="Times New Roman"/>
          <w:sz w:val="28"/>
          <w:szCs w:val="28"/>
          <w:lang w:val="uk-UA"/>
        </w:rPr>
      </w:pPr>
    </w:p>
    <w:p w:rsidR="008A01CE" w:rsidRPr="00754CAF" w:rsidRDefault="00B2375E">
      <w:pPr>
        <w:spacing w:after="0"/>
        <w:jc w:val="center"/>
        <w:rPr>
          <w:lang w:val="uk-UA"/>
        </w:rPr>
      </w:pPr>
      <w:r w:rsidRPr="00754CAF">
        <w:rPr>
          <w:rFonts w:ascii="Times New Roman" w:hAnsi="Times New Roman" w:cs="Times New Roman"/>
          <w:sz w:val="28"/>
          <w:szCs w:val="28"/>
          <w:lang w:val="uk-UA"/>
        </w:rPr>
        <w:lastRenderedPageBreak/>
        <w:t xml:space="preserve">                                             </w:t>
      </w:r>
      <w:r w:rsidR="00BA7E01">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 ЗАТВЕРДЖЕНО </w:t>
      </w:r>
    </w:p>
    <w:p w:rsidR="008A01CE" w:rsidRPr="00754CAF" w:rsidRDefault="00B2375E">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r w:rsidR="00BA7E01">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 рішення виконавчого комітету                                                                                                                                             </w:t>
      </w:r>
    </w:p>
    <w:p w:rsidR="008A01CE" w:rsidRPr="00754CAF" w:rsidRDefault="00B2375E">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Погребищенської  міської ради</w:t>
      </w:r>
    </w:p>
    <w:p w:rsidR="008A01CE" w:rsidRPr="00754CAF" w:rsidRDefault="00B2375E">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r w:rsidR="00D00342">
        <w:rPr>
          <w:rFonts w:ascii="Times New Roman" w:hAnsi="Times New Roman" w:cs="Times New Roman"/>
          <w:sz w:val="28"/>
          <w:szCs w:val="28"/>
          <w:lang w:val="uk-UA"/>
        </w:rPr>
        <w:t xml:space="preserve">                       12 січня </w:t>
      </w:r>
      <w:r w:rsidRPr="00754CAF">
        <w:rPr>
          <w:rFonts w:ascii="Times New Roman" w:hAnsi="Times New Roman" w:cs="Times New Roman"/>
          <w:sz w:val="28"/>
          <w:szCs w:val="28"/>
          <w:lang w:val="uk-UA"/>
        </w:rPr>
        <w:t>202</w:t>
      </w:r>
      <w:r w:rsidR="00965B34" w:rsidRPr="00754CAF">
        <w:rPr>
          <w:rFonts w:ascii="Times New Roman" w:hAnsi="Times New Roman" w:cs="Times New Roman"/>
          <w:sz w:val="28"/>
          <w:szCs w:val="28"/>
          <w:lang w:val="uk-UA"/>
        </w:rPr>
        <w:t>3</w:t>
      </w:r>
      <w:r w:rsidR="00D00342">
        <w:rPr>
          <w:rFonts w:ascii="Times New Roman" w:hAnsi="Times New Roman" w:cs="Times New Roman"/>
          <w:sz w:val="28"/>
          <w:szCs w:val="28"/>
          <w:lang w:val="uk-UA"/>
        </w:rPr>
        <w:t xml:space="preserve"> р. № 7</w:t>
      </w:r>
    </w:p>
    <w:p w:rsidR="008A01CE" w:rsidRPr="00754CAF" w:rsidRDefault="008A01CE">
      <w:pPr>
        <w:spacing w:after="0"/>
        <w:jc w:val="center"/>
        <w:rPr>
          <w:rFonts w:ascii="Times New Roman" w:hAnsi="Times New Roman" w:cs="Times New Roman"/>
          <w:sz w:val="28"/>
          <w:szCs w:val="28"/>
          <w:lang w:val="uk-UA"/>
        </w:rPr>
      </w:pPr>
    </w:p>
    <w:p w:rsidR="008A01CE" w:rsidRPr="00754CAF" w:rsidRDefault="00B2375E">
      <w:pPr>
        <w:jc w:val="center"/>
        <w:rPr>
          <w:rFonts w:ascii="Times New Roman" w:hAnsi="Times New Roman" w:cs="Times New Roman"/>
          <w:b/>
          <w:bCs/>
          <w:sz w:val="28"/>
          <w:szCs w:val="28"/>
          <w:lang w:val="uk-UA"/>
        </w:rPr>
      </w:pPr>
      <w:r w:rsidRPr="00754CAF">
        <w:rPr>
          <w:rFonts w:ascii="Times New Roman" w:hAnsi="Times New Roman" w:cs="Times New Roman"/>
          <w:b/>
          <w:bCs/>
          <w:sz w:val="28"/>
          <w:szCs w:val="28"/>
          <w:lang w:val="uk-UA"/>
        </w:rPr>
        <w:t>ПОЛОЖЕННЯ</w:t>
      </w:r>
    </w:p>
    <w:p w:rsidR="008A01CE" w:rsidRPr="00754CAF" w:rsidRDefault="00B2375E">
      <w:pPr>
        <w:jc w:val="center"/>
        <w:rPr>
          <w:rFonts w:ascii="Times New Roman" w:hAnsi="Times New Roman" w:cs="Times New Roman"/>
          <w:b/>
          <w:bCs/>
          <w:sz w:val="28"/>
          <w:szCs w:val="28"/>
          <w:lang w:val="uk-UA"/>
        </w:rPr>
      </w:pPr>
      <w:r w:rsidRPr="00754CAF">
        <w:rPr>
          <w:rFonts w:ascii="Times New Roman" w:hAnsi="Times New Roman" w:cs="Times New Roman"/>
          <w:b/>
          <w:bCs/>
          <w:sz w:val="28"/>
          <w:szCs w:val="28"/>
          <w:lang w:val="uk-UA"/>
        </w:rPr>
        <w:t>про комісію з питань бджільництва, попередження та фіксації масового отруєння бджіл на території Погребищенської міської  територіальної громади</w:t>
      </w:r>
    </w:p>
    <w:p w:rsidR="008A01CE" w:rsidRPr="00754CAF" w:rsidRDefault="00B2375E">
      <w:pPr>
        <w:jc w:val="center"/>
        <w:rPr>
          <w:rFonts w:ascii="Times New Roman" w:hAnsi="Times New Roman" w:cs="Times New Roman"/>
          <w:sz w:val="28"/>
          <w:szCs w:val="28"/>
          <w:lang w:val="uk-UA"/>
        </w:rPr>
      </w:pPr>
      <w:r w:rsidRPr="00754CAF">
        <w:rPr>
          <w:rFonts w:ascii="Times New Roman" w:hAnsi="Times New Roman" w:cs="Times New Roman"/>
          <w:b/>
          <w:bCs/>
          <w:sz w:val="28"/>
          <w:szCs w:val="28"/>
          <w:lang w:val="uk-UA"/>
        </w:rPr>
        <w:t>1.Загальні положення</w:t>
      </w:r>
    </w:p>
    <w:p w:rsidR="008A01CE" w:rsidRPr="00754CAF" w:rsidRDefault="00B2375E">
      <w:pPr>
        <w:ind w:firstLine="680"/>
        <w:jc w:val="both"/>
        <w:rPr>
          <w:lang w:val="uk-UA"/>
        </w:rPr>
      </w:pPr>
      <w:r w:rsidRPr="00754CAF">
        <w:rPr>
          <w:rFonts w:ascii="Times New Roman" w:hAnsi="Times New Roman" w:cs="Times New Roman"/>
          <w:sz w:val="28"/>
          <w:szCs w:val="28"/>
          <w:lang w:val="uk-UA"/>
        </w:rPr>
        <w:t>1.1. Комісія з питань бджільництва, попередження та фіксації масового отруєння бджіл на території Погребищенської міської територіальної громади (далі - Комісія) діє на постійній основі, сприяє інформуванню бджолярів про агрохімічні роботи під час обробітку аграріями сільськогосподарських культур з метою попередження випадків отруєння бджіл та фіксує випадки масового отруєння бджіл на території міської територіальної громади.</w:t>
      </w:r>
    </w:p>
    <w:p w:rsidR="008A01CE" w:rsidRPr="00754CAF" w:rsidRDefault="00B2375E">
      <w:pPr>
        <w:ind w:firstLine="680"/>
        <w:jc w:val="both"/>
        <w:rPr>
          <w:lang w:val="uk-UA"/>
        </w:rPr>
      </w:pPr>
      <w:r w:rsidRPr="00754CAF">
        <w:rPr>
          <w:rFonts w:ascii="Times New Roman" w:hAnsi="Times New Roman" w:cs="Times New Roman"/>
          <w:sz w:val="28"/>
          <w:szCs w:val="28"/>
          <w:lang w:val="uk-UA"/>
        </w:rPr>
        <w:t>1.2. Комісія в своїй роботі керується законами України «Про місцеве самоврядування в Україні», «Про бджільництво»,</w:t>
      </w:r>
      <w:r w:rsidR="00F21633">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Інструкцією з профілактики  та встановлення факту  отруєння  бджіл  засобами  захисту рослин, </w:t>
      </w:r>
      <w:bookmarkStart w:id="1" w:name="_Hlk70669879"/>
      <w:r w:rsidRPr="00754CAF">
        <w:rPr>
          <w:rFonts w:ascii="Times New Roman" w:hAnsi="Times New Roman" w:cs="Times New Roman"/>
          <w:sz w:val="28"/>
          <w:szCs w:val="28"/>
          <w:lang w:val="uk-UA"/>
        </w:rPr>
        <w:t>затвердженою наказом Міністерства  розвитку економіки, торгівлі  та сільського  господарства України  від 19 лютого 2021 року № 338</w:t>
      </w:r>
      <w:bookmarkEnd w:id="1"/>
      <w:r w:rsidR="00EE212B">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та цим  Положенням.</w:t>
      </w:r>
    </w:p>
    <w:p w:rsidR="008A01CE" w:rsidRPr="00754CAF" w:rsidRDefault="00B2375E">
      <w:pPr>
        <w:ind w:firstLine="680"/>
        <w:jc w:val="both"/>
        <w:rPr>
          <w:lang w:val="uk-UA"/>
        </w:rPr>
      </w:pPr>
      <w:r w:rsidRPr="00754CAF">
        <w:rPr>
          <w:rFonts w:ascii="Times New Roman" w:hAnsi="Times New Roman" w:cs="Times New Roman"/>
          <w:sz w:val="28"/>
          <w:szCs w:val="28"/>
          <w:lang w:val="uk-UA"/>
        </w:rPr>
        <w:t xml:space="preserve">1.3. Положення про Комісію затверджується рішенням виконавчого комітету міської ради. </w:t>
      </w:r>
    </w:p>
    <w:p w:rsidR="008A01CE" w:rsidRPr="00754CAF" w:rsidRDefault="00B2375E">
      <w:pPr>
        <w:ind w:firstLine="680"/>
        <w:jc w:val="both"/>
        <w:rPr>
          <w:lang w:val="uk-UA"/>
        </w:rPr>
      </w:pPr>
      <w:r w:rsidRPr="00754CAF">
        <w:rPr>
          <w:rFonts w:ascii="Times New Roman" w:hAnsi="Times New Roman" w:cs="Times New Roman"/>
          <w:sz w:val="28"/>
          <w:szCs w:val="28"/>
          <w:lang w:val="uk-UA"/>
        </w:rPr>
        <w:t xml:space="preserve">1.4. Склад Комісії затверджуються рішенням виконавчого комітету міської ради.  </w:t>
      </w:r>
    </w:p>
    <w:p w:rsidR="008A01CE" w:rsidRPr="00754CAF" w:rsidRDefault="00B2375E">
      <w:pPr>
        <w:ind w:firstLine="680"/>
        <w:jc w:val="center"/>
        <w:rPr>
          <w:lang w:val="uk-UA"/>
        </w:rPr>
      </w:pPr>
      <w:r w:rsidRPr="00754CAF">
        <w:rPr>
          <w:rFonts w:ascii="Times New Roman" w:hAnsi="Times New Roman" w:cs="Times New Roman"/>
          <w:b/>
          <w:bCs/>
          <w:sz w:val="28"/>
          <w:szCs w:val="28"/>
          <w:lang w:val="uk-UA"/>
        </w:rPr>
        <w:t>2. Сфера діяльності та обов’язки Комісії</w:t>
      </w:r>
    </w:p>
    <w:p w:rsidR="008A01CE" w:rsidRPr="00754CAF" w:rsidRDefault="00B2375E">
      <w:pPr>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2.1. Інформування населення та </w:t>
      </w:r>
      <w:proofErr w:type="spellStart"/>
      <w:r w:rsidRPr="00754CAF">
        <w:rPr>
          <w:rFonts w:ascii="Times New Roman" w:hAnsi="Times New Roman" w:cs="Times New Roman"/>
          <w:sz w:val="28"/>
          <w:szCs w:val="28"/>
          <w:lang w:val="uk-UA"/>
        </w:rPr>
        <w:t>Держпродспоживслужби</w:t>
      </w:r>
      <w:proofErr w:type="spellEnd"/>
      <w:r w:rsidRPr="00754CAF">
        <w:rPr>
          <w:rFonts w:ascii="Times New Roman" w:hAnsi="Times New Roman" w:cs="Times New Roman"/>
          <w:sz w:val="28"/>
          <w:szCs w:val="28"/>
          <w:lang w:val="uk-UA"/>
        </w:rPr>
        <w:t xml:space="preserve"> фізичними особами та/або юридичними особами, які збираються використовувати засоби захисту рослин відбувається відповідно до Інструкції з профілактики  та встановлення факту  отруєння  бджіл  засобами  захисту рослин, затвердженою наказом Міністерства  розвитку економіки, торгівлі  та сільського   господарства України  від 19 лютого 2021 року № 338.</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r w:rsidRPr="00754CAF">
        <w:rPr>
          <w:color w:val="000000" w:themeColor="text1"/>
          <w:sz w:val="28"/>
          <w:szCs w:val="28"/>
        </w:rPr>
        <w:t>2.1.1.</w:t>
      </w:r>
      <w:r w:rsidR="00C9428B" w:rsidRPr="00754CAF">
        <w:rPr>
          <w:color w:val="000000" w:themeColor="text1"/>
          <w:sz w:val="28"/>
          <w:szCs w:val="28"/>
        </w:rPr>
        <w:t xml:space="preserve"> П</w:t>
      </w:r>
      <w:r w:rsidRPr="00754CAF">
        <w:rPr>
          <w:color w:val="000000" w:themeColor="text1"/>
          <w:sz w:val="28"/>
          <w:szCs w:val="28"/>
        </w:rPr>
        <w:t>овідомлення повинно містити таку інформацію:</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2" w:name="n25"/>
      <w:bookmarkEnd w:id="2"/>
      <w:r w:rsidRPr="00754CAF">
        <w:rPr>
          <w:color w:val="000000" w:themeColor="text1"/>
          <w:sz w:val="28"/>
          <w:szCs w:val="28"/>
        </w:rPr>
        <w:lastRenderedPageBreak/>
        <w:t>- дата і час початку робіт із застосування засобів захисту рослин;</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3" w:name="n26"/>
      <w:bookmarkEnd w:id="3"/>
      <w:r w:rsidRPr="00754CAF">
        <w:rPr>
          <w:color w:val="000000" w:themeColor="text1"/>
          <w:sz w:val="28"/>
          <w:szCs w:val="28"/>
        </w:rPr>
        <w:t>- територія майбутнього застосування засобів захисту рослин (площа (га), кадастровий номер (за наявності), місце знаходження ділянки тощо);</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4" w:name="n27"/>
      <w:bookmarkEnd w:id="4"/>
      <w:r w:rsidRPr="00754CAF">
        <w:rPr>
          <w:color w:val="000000" w:themeColor="text1"/>
          <w:sz w:val="28"/>
          <w:szCs w:val="28"/>
        </w:rPr>
        <w:t>- назва препарату, діючі речовини та клас небезпеки запланованих до застосування засобів захисту рослин;</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5" w:name="n28"/>
      <w:bookmarkEnd w:id="5"/>
      <w:r w:rsidRPr="00754CAF">
        <w:rPr>
          <w:color w:val="000000" w:themeColor="text1"/>
          <w:sz w:val="28"/>
          <w:szCs w:val="28"/>
        </w:rPr>
        <w:t>- спосіб (метод) застосування засобів захисту рослин;</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6" w:name="n29"/>
      <w:bookmarkEnd w:id="6"/>
      <w:r w:rsidRPr="00754CAF">
        <w:rPr>
          <w:color w:val="000000" w:themeColor="text1"/>
          <w:sz w:val="28"/>
          <w:szCs w:val="28"/>
        </w:rPr>
        <w:t>- терміни ізоляції бджолиних сімей відповідно до класу небезпеки засобів захисту рослин;</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7" w:name="n30"/>
      <w:bookmarkEnd w:id="7"/>
      <w:r w:rsidRPr="00754CAF">
        <w:rPr>
          <w:color w:val="000000" w:themeColor="text1"/>
          <w:sz w:val="28"/>
          <w:szCs w:val="28"/>
        </w:rPr>
        <w:t>- прізвище, ім’я та по батькові (за наявності) для фізичних осіб або повне найменування для суб’єктів господарювання;</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sz w:val="28"/>
          <w:szCs w:val="28"/>
        </w:rPr>
      </w:pPr>
      <w:bookmarkStart w:id="8" w:name="n31"/>
      <w:bookmarkEnd w:id="8"/>
      <w:r w:rsidRPr="00754CAF">
        <w:rPr>
          <w:color w:val="000000" w:themeColor="text1"/>
          <w:sz w:val="28"/>
          <w:szCs w:val="28"/>
        </w:rPr>
        <w:t>- дані для зв’язку з фізичними особами та суб’єктами господарювання (номер телефону та адреса електронної пошти);</w:t>
      </w:r>
    </w:p>
    <w:p w:rsidR="00D36E86" w:rsidRPr="00754CAF" w:rsidRDefault="00D36E86" w:rsidP="00D36E86">
      <w:pPr>
        <w:pStyle w:val="rvps2"/>
        <w:shd w:val="clear" w:color="auto" w:fill="FFFFFF"/>
        <w:spacing w:before="0" w:beforeAutospacing="0" w:after="150" w:afterAutospacing="0"/>
        <w:ind w:firstLine="450"/>
        <w:jc w:val="both"/>
        <w:rPr>
          <w:color w:val="000000" w:themeColor="text1"/>
        </w:rPr>
      </w:pPr>
      <w:bookmarkStart w:id="9" w:name="n32"/>
      <w:bookmarkEnd w:id="9"/>
      <w:r w:rsidRPr="00754CAF">
        <w:rPr>
          <w:color w:val="000000" w:themeColor="text1"/>
          <w:sz w:val="28"/>
          <w:szCs w:val="28"/>
        </w:rPr>
        <w:t>- відомості про сільськогосподарську культуру, що обробляється засобами захисту рослин.</w:t>
      </w:r>
    </w:p>
    <w:p w:rsidR="008A01CE" w:rsidRPr="00754CAF" w:rsidRDefault="00B2375E">
      <w:pPr>
        <w:ind w:firstLine="680"/>
        <w:jc w:val="both"/>
        <w:rPr>
          <w:lang w:val="uk-UA"/>
        </w:rPr>
      </w:pPr>
      <w:r w:rsidRPr="00754CAF">
        <w:rPr>
          <w:rFonts w:ascii="Times New Roman" w:hAnsi="Times New Roman" w:cs="Times New Roman"/>
          <w:sz w:val="28"/>
          <w:szCs w:val="28"/>
          <w:lang w:val="uk-UA"/>
        </w:rPr>
        <w:t xml:space="preserve">2.2. Комісія здійснює обстеження і фіксацію випадків отруєння бджіл на вимогу та за заявою власника пасіки. До роботи комісії залучається власник обстежуваної пасіки або уповноважена ним особа. Також до роботи комісії можуть бути залучені за згодою: фізичні та/або юридичні особи або їх представники, які використовували засоби захисту рослин у межах </w:t>
      </w:r>
      <w:r w:rsidR="002509F8" w:rsidRPr="00754CAF">
        <w:rPr>
          <w:rFonts w:ascii="Times New Roman" w:hAnsi="Times New Roman" w:cs="Times New Roman"/>
          <w:sz w:val="28"/>
          <w:szCs w:val="28"/>
          <w:lang w:val="uk-UA"/>
        </w:rPr>
        <w:t>10</w:t>
      </w:r>
      <w:r w:rsidRPr="00754CAF">
        <w:rPr>
          <w:rFonts w:ascii="Times New Roman" w:hAnsi="Times New Roman" w:cs="Times New Roman"/>
          <w:sz w:val="28"/>
          <w:szCs w:val="28"/>
          <w:lang w:val="uk-UA"/>
        </w:rPr>
        <w:t xml:space="preserve"> кілометрів від розміщення пасіки. </w:t>
      </w:r>
    </w:p>
    <w:p w:rsidR="00033250" w:rsidRDefault="00B2375E">
      <w:pPr>
        <w:ind w:firstLine="680"/>
        <w:jc w:val="both"/>
        <w:rPr>
          <w:rFonts w:ascii="Times New Roman" w:hAnsi="Times New Roman" w:cs="Times New Roman"/>
          <w:sz w:val="28"/>
          <w:szCs w:val="28"/>
          <w:lang w:val="uk-UA"/>
        </w:rPr>
      </w:pPr>
      <w:r w:rsidRPr="00990C27">
        <w:rPr>
          <w:rFonts w:ascii="Times New Roman" w:hAnsi="Times New Roman" w:cs="Times New Roman"/>
          <w:sz w:val="28"/>
          <w:szCs w:val="28"/>
          <w:lang w:val="uk-UA"/>
        </w:rPr>
        <w:t>2.3. Комісія є правомо</w:t>
      </w:r>
      <w:r w:rsidR="007B4071">
        <w:rPr>
          <w:rFonts w:ascii="Times New Roman" w:hAnsi="Times New Roman" w:cs="Times New Roman"/>
          <w:sz w:val="28"/>
          <w:szCs w:val="28"/>
          <w:lang w:val="uk-UA"/>
        </w:rPr>
        <w:t>ч</w:t>
      </w:r>
      <w:r w:rsidRPr="00990C27">
        <w:rPr>
          <w:rFonts w:ascii="Times New Roman" w:hAnsi="Times New Roman" w:cs="Times New Roman"/>
          <w:sz w:val="28"/>
          <w:szCs w:val="28"/>
          <w:lang w:val="uk-UA"/>
        </w:rPr>
        <w:t>ною, якщо на засіданні присутні більше половини від  її складу</w:t>
      </w:r>
      <w:r w:rsidRPr="00754CAF">
        <w:rPr>
          <w:rFonts w:ascii="Times New Roman" w:hAnsi="Times New Roman" w:cs="Times New Roman"/>
          <w:sz w:val="28"/>
          <w:szCs w:val="28"/>
          <w:lang w:val="uk-UA"/>
        </w:rPr>
        <w:t xml:space="preserve">.  </w:t>
      </w:r>
    </w:p>
    <w:p w:rsidR="005100D2" w:rsidRDefault="005100D2">
      <w:pPr>
        <w:ind w:firstLine="68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990C27">
        <w:rPr>
          <w:rFonts w:ascii="Times New Roman" w:hAnsi="Times New Roman" w:cs="Times New Roman"/>
          <w:sz w:val="28"/>
          <w:szCs w:val="28"/>
          <w:lang w:val="uk-UA"/>
        </w:rPr>
        <w:t>4</w:t>
      </w:r>
      <w:r>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Секретар Комісії повідомляє членів Комісії про час, дату і місце засідання комісії. Формою роботи Комісії є засідання (в тому числі виїзне). Всі рішення приймаються більшістю голосів учасників засідання. У разі рівного розподілу голосів вирішальним є голос голови Комісії.</w:t>
      </w:r>
    </w:p>
    <w:p w:rsidR="00224905" w:rsidRPr="00754CAF" w:rsidRDefault="00224905" w:rsidP="00224905">
      <w:pPr>
        <w:spacing w:after="0"/>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t>2.</w:t>
      </w:r>
      <w:r w:rsidR="001F4B6D">
        <w:rPr>
          <w:rFonts w:ascii="Times New Roman" w:hAnsi="Times New Roman" w:cs="Times New Roman"/>
          <w:sz w:val="28"/>
          <w:szCs w:val="28"/>
          <w:lang w:val="uk-UA"/>
        </w:rPr>
        <w:t>5</w:t>
      </w:r>
      <w:r w:rsidRPr="00754CAF">
        <w:rPr>
          <w:rFonts w:ascii="Times New Roman" w:hAnsi="Times New Roman" w:cs="Times New Roman"/>
          <w:sz w:val="28"/>
          <w:szCs w:val="28"/>
          <w:lang w:val="uk-UA"/>
        </w:rPr>
        <w:t xml:space="preserve">. Комісія збирається невідкладно після надходження заяви до  </w:t>
      </w:r>
      <w:r w:rsidR="007B4071">
        <w:rPr>
          <w:rFonts w:ascii="Times New Roman" w:hAnsi="Times New Roman" w:cs="Times New Roman"/>
          <w:sz w:val="28"/>
          <w:szCs w:val="28"/>
          <w:lang w:val="uk-UA"/>
        </w:rPr>
        <w:t xml:space="preserve">Погребищенської </w:t>
      </w:r>
      <w:r w:rsidRPr="00754CAF">
        <w:rPr>
          <w:rFonts w:ascii="Times New Roman" w:hAnsi="Times New Roman" w:cs="Times New Roman"/>
          <w:sz w:val="28"/>
          <w:szCs w:val="28"/>
          <w:lang w:val="uk-UA"/>
        </w:rPr>
        <w:t xml:space="preserve"> міської  ради про встановлення факту отруєння бджіл від власника пасіки, зареєстрованої на відповідній території, або уповноваженої ним особи, але не пізніше ніж через 24 години після надходження такої заяви. </w:t>
      </w:r>
    </w:p>
    <w:p w:rsidR="00C13289" w:rsidRDefault="00C13289" w:rsidP="005A5206">
      <w:pPr>
        <w:spacing w:after="0"/>
        <w:ind w:firstLine="680"/>
        <w:jc w:val="both"/>
        <w:rPr>
          <w:rFonts w:ascii="Times New Roman" w:hAnsi="Times New Roman" w:cs="Times New Roman"/>
          <w:sz w:val="28"/>
          <w:szCs w:val="28"/>
          <w:lang w:val="uk-UA"/>
        </w:rPr>
      </w:pPr>
    </w:p>
    <w:p w:rsidR="005A5206" w:rsidRPr="00754CAF" w:rsidRDefault="005A5206" w:rsidP="005A5206">
      <w:pPr>
        <w:spacing w:after="0"/>
        <w:ind w:firstLine="680"/>
        <w:jc w:val="both"/>
        <w:rPr>
          <w:lang w:val="uk-UA"/>
        </w:rPr>
      </w:pPr>
      <w:r w:rsidRPr="00754CAF">
        <w:rPr>
          <w:rFonts w:ascii="Times New Roman" w:hAnsi="Times New Roman" w:cs="Times New Roman"/>
          <w:sz w:val="28"/>
          <w:szCs w:val="28"/>
          <w:lang w:val="uk-UA"/>
        </w:rPr>
        <w:t>2.</w:t>
      </w:r>
      <w:r w:rsidR="001F4B6D">
        <w:rPr>
          <w:rFonts w:ascii="Times New Roman" w:hAnsi="Times New Roman" w:cs="Times New Roman"/>
          <w:sz w:val="28"/>
          <w:szCs w:val="28"/>
          <w:lang w:val="uk-UA"/>
        </w:rPr>
        <w:t>6</w:t>
      </w:r>
      <w:r w:rsidRPr="00754CAF">
        <w:rPr>
          <w:rFonts w:ascii="Times New Roman" w:hAnsi="Times New Roman" w:cs="Times New Roman"/>
          <w:sz w:val="28"/>
          <w:szCs w:val="28"/>
          <w:lang w:val="uk-UA"/>
        </w:rPr>
        <w:t>. Завданнями Комісії є:</w:t>
      </w:r>
    </w:p>
    <w:p w:rsidR="005A5206" w:rsidRPr="00754CAF" w:rsidRDefault="005A5206" w:rsidP="005A5206">
      <w:pPr>
        <w:spacing w:after="0"/>
        <w:ind w:firstLine="680"/>
        <w:jc w:val="both"/>
        <w:rPr>
          <w:lang w:val="uk-UA"/>
        </w:rPr>
      </w:pPr>
      <w:r w:rsidRPr="00754CAF">
        <w:rPr>
          <w:rFonts w:ascii="Times New Roman" w:hAnsi="Times New Roman" w:cs="Times New Roman"/>
          <w:sz w:val="28"/>
          <w:szCs w:val="28"/>
          <w:lang w:val="uk-UA"/>
        </w:rPr>
        <w:t xml:space="preserve">- установлення достовірності загибелі бджіл; </w:t>
      </w:r>
    </w:p>
    <w:p w:rsidR="005A5206" w:rsidRPr="00754CAF" w:rsidRDefault="005A5206" w:rsidP="005A5206">
      <w:pPr>
        <w:spacing w:after="0"/>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t>- установлення обставин, за яких сталася загибель бджіл;</w:t>
      </w:r>
    </w:p>
    <w:p w:rsidR="0017441B" w:rsidRPr="00754CAF" w:rsidRDefault="0017441B" w:rsidP="005A5206">
      <w:pPr>
        <w:spacing w:after="0"/>
        <w:ind w:firstLine="680"/>
        <w:jc w:val="both"/>
        <w:rPr>
          <w:rFonts w:ascii="Times New Roman" w:hAnsi="Times New Roman" w:cs="Times New Roman"/>
          <w:sz w:val="28"/>
          <w:szCs w:val="28"/>
          <w:lang w:val="uk-UA"/>
        </w:rPr>
      </w:pPr>
      <w:r w:rsidRPr="00754CAF">
        <w:rPr>
          <w:color w:val="333333"/>
          <w:shd w:val="clear" w:color="auto" w:fill="FFFFFF"/>
          <w:lang w:val="uk-UA"/>
        </w:rPr>
        <w:t xml:space="preserve">- </w:t>
      </w:r>
      <w:r w:rsidRPr="00754CAF">
        <w:rPr>
          <w:rFonts w:ascii="Times New Roman" w:hAnsi="Times New Roman" w:cs="Times New Roman"/>
          <w:sz w:val="28"/>
          <w:szCs w:val="28"/>
          <w:shd w:val="clear" w:color="auto" w:fill="FFFFFF"/>
          <w:lang w:val="uk-UA"/>
        </w:rPr>
        <w:t>надання рекомендацій щодо визначення шкоди, заподіяної власникам пасік унаслідок отруєння бджіл;</w:t>
      </w:r>
    </w:p>
    <w:p w:rsidR="005A5206" w:rsidRPr="00754CAF" w:rsidRDefault="005A5206" w:rsidP="005A5206">
      <w:pPr>
        <w:spacing w:after="0"/>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lastRenderedPageBreak/>
        <w:t>-</w:t>
      </w:r>
      <w:r w:rsidR="00253272" w:rsidRPr="00754CAF">
        <w:rPr>
          <w:rFonts w:ascii="Times New Roman" w:hAnsi="Times New Roman" w:cs="Times New Roman"/>
          <w:sz w:val="28"/>
          <w:szCs w:val="28"/>
          <w:shd w:val="clear" w:color="auto" w:fill="FFFFFF"/>
          <w:lang w:val="uk-UA"/>
        </w:rPr>
        <w:t>відібрання і спрямування в лабораторію проб матеріалу (патологічний матеріал, бджоли, продукція бджільництва, а також зелена маса рослин, ґрунт);</w:t>
      </w:r>
    </w:p>
    <w:p w:rsidR="005A5206" w:rsidRPr="00754CAF" w:rsidRDefault="005A5206" w:rsidP="005A5206">
      <w:pPr>
        <w:spacing w:after="0"/>
        <w:ind w:firstLine="680"/>
        <w:jc w:val="both"/>
        <w:rPr>
          <w:lang w:val="uk-UA"/>
        </w:rPr>
      </w:pPr>
      <w:r w:rsidRPr="00754CAF">
        <w:rPr>
          <w:rFonts w:ascii="Times New Roman" w:hAnsi="Times New Roman" w:cs="Times New Roman"/>
          <w:sz w:val="28"/>
          <w:szCs w:val="28"/>
          <w:lang w:val="uk-UA"/>
        </w:rPr>
        <w:t>установлення джерела та причин загибелі бджіл, надання висновків та пропозицій.</w:t>
      </w:r>
    </w:p>
    <w:p w:rsidR="00F55D21" w:rsidRPr="00754CAF" w:rsidRDefault="00F55D21" w:rsidP="00033250">
      <w:pPr>
        <w:spacing w:after="0"/>
        <w:ind w:firstLine="680"/>
        <w:jc w:val="both"/>
        <w:rPr>
          <w:rFonts w:ascii="Times New Roman" w:hAnsi="Times New Roman" w:cs="Times New Roman"/>
          <w:sz w:val="28"/>
          <w:szCs w:val="28"/>
          <w:lang w:val="uk-UA"/>
        </w:rPr>
      </w:pPr>
    </w:p>
    <w:p w:rsidR="00033250" w:rsidRPr="00754CAF" w:rsidRDefault="00033250" w:rsidP="00033250">
      <w:pPr>
        <w:spacing w:after="0"/>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t>2.</w:t>
      </w:r>
      <w:r w:rsidR="001F4B6D">
        <w:rPr>
          <w:rFonts w:ascii="Times New Roman" w:hAnsi="Times New Roman" w:cs="Times New Roman"/>
          <w:sz w:val="28"/>
          <w:szCs w:val="28"/>
          <w:lang w:val="uk-UA"/>
        </w:rPr>
        <w:t>7</w:t>
      </w:r>
      <w:r w:rsidRPr="00754CAF">
        <w:rPr>
          <w:rFonts w:ascii="Times New Roman" w:hAnsi="Times New Roman" w:cs="Times New Roman"/>
          <w:sz w:val="28"/>
          <w:szCs w:val="28"/>
          <w:lang w:val="uk-UA"/>
        </w:rPr>
        <w:t>. Комісія має право:</w:t>
      </w:r>
    </w:p>
    <w:p w:rsidR="00033250" w:rsidRPr="00754CAF" w:rsidRDefault="00033250" w:rsidP="00033250">
      <w:pPr>
        <w:spacing w:after="0"/>
        <w:ind w:firstLine="680"/>
        <w:jc w:val="both"/>
        <w:rPr>
          <w:lang w:val="uk-UA"/>
        </w:rPr>
      </w:pPr>
      <w:r w:rsidRPr="00754CAF">
        <w:rPr>
          <w:rFonts w:ascii="Times New Roman" w:hAnsi="Times New Roman" w:cs="Times New Roman"/>
          <w:sz w:val="28"/>
          <w:szCs w:val="28"/>
          <w:lang w:val="uk-UA"/>
        </w:rPr>
        <w:t xml:space="preserve">- отримувати в установленому порядку від підприємств, установ та організацій інформацію, документи та матеріали, необхідні для виконання покладених на неї завдань; </w:t>
      </w:r>
    </w:p>
    <w:p w:rsidR="00033250" w:rsidRPr="00754CAF" w:rsidRDefault="00033250" w:rsidP="00033250">
      <w:pPr>
        <w:spacing w:after="0"/>
        <w:ind w:firstLine="680"/>
        <w:jc w:val="both"/>
        <w:rPr>
          <w:lang w:val="uk-UA"/>
        </w:rPr>
      </w:pPr>
      <w:r w:rsidRPr="00754CAF">
        <w:rPr>
          <w:rFonts w:ascii="Times New Roman" w:hAnsi="Times New Roman" w:cs="Times New Roman"/>
          <w:sz w:val="28"/>
          <w:szCs w:val="28"/>
          <w:lang w:val="uk-UA"/>
        </w:rPr>
        <w:t>- залучати до участі у своїй роботі представників місцевих органів виконавчої влади, інших органів місцевого самоврядування, підприємств, установ та організацій, громадян (за їх згодою);</w:t>
      </w:r>
    </w:p>
    <w:p w:rsidR="00033250" w:rsidRPr="00754CAF" w:rsidRDefault="00094048" w:rsidP="00033250">
      <w:pPr>
        <w:spacing w:after="0"/>
        <w:ind w:firstLine="680"/>
        <w:jc w:val="both"/>
        <w:rPr>
          <w:lang w:val="uk-UA"/>
        </w:rPr>
      </w:pPr>
      <w:r w:rsidRPr="00754CAF">
        <w:rPr>
          <w:rFonts w:ascii="Times New Roman" w:hAnsi="Times New Roman" w:cs="Times New Roman"/>
          <w:sz w:val="28"/>
          <w:szCs w:val="28"/>
          <w:lang w:val="uk-UA"/>
        </w:rPr>
        <w:t xml:space="preserve">- </w:t>
      </w:r>
      <w:r w:rsidR="00033250" w:rsidRPr="00754CAF">
        <w:rPr>
          <w:rFonts w:ascii="Times New Roman" w:hAnsi="Times New Roman" w:cs="Times New Roman"/>
          <w:sz w:val="28"/>
          <w:szCs w:val="28"/>
          <w:lang w:val="uk-UA"/>
        </w:rPr>
        <w:t xml:space="preserve">запрошувати керівників та інших представників суб’єктів господарювання (їх посадових та службових осіб), фізичних осіб, дії чи бездіяльність яких стали підставою для розгляду відповідного питання </w:t>
      </w:r>
      <w:r w:rsidR="0026463C" w:rsidRPr="00754CAF">
        <w:rPr>
          <w:rFonts w:ascii="Times New Roman" w:hAnsi="Times New Roman" w:cs="Times New Roman"/>
          <w:sz w:val="28"/>
          <w:szCs w:val="28"/>
          <w:lang w:val="uk-UA"/>
        </w:rPr>
        <w:t>К</w:t>
      </w:r>
      <w:r w:rsidR="00033250" w:rsidRPr="00754CAF">
        <w:rPr>
          <w:rFonts w:ascii="Times New Roman" w:hAnsi="Times New Roman" w:cs="Times New Roman"/>
          <w:sz w:val="28"/>
          <w:szCs w:val="28"/>
          <w:lang w:val="uk-UA"/>
        </w:rPr>
        <w:t>омісією, отримувати від них інформацію, документи та матеріали, необхідні для виконання покладених на неї завдань;</w:t>
      </w:r>
    </w:p>
    <w:p w:rsidR="00033250" w:rsidRPr="00754CAF" w:rsidRDefault="0026463C" w:rsidP="00033250">
      <w:pPr>
        <w:spacing w:after="0"/>
        <w:ind w:firstLine="680"/>
        <w:jc w:val="both"/>
        <w:rPr>
          <w:lang w:val="uk-UA"/>
        </w:rPr>
      </w:pPr>
      <w:r w:rsidRPr="00754CAF">
        <w:rPr>
          <w:rFonts w:ascii="Times New Roman" w:hAnsi="Times New Roman" w:cs="Times New Roman"/>
          <w:sz w:val="28"/>
          <w:szCs w:val="28"/>
          <w:lang w:val="uk-UA"/>
        </w:rPr>
        <w:t xml:space="preserve">- </w:t>
      </w:r>
      <w:r w:rsidR="00033250" w:rsidRPr="00754CAF">
        <w:rPr>
          <w:rFonts w:ascii="Times New Roman" w:hAnsi="Times New Roman" w:cs="Times New Roman"/>
          <w:sz w:val="28"/>
          <w:szCs w:val="28"/>
          <w:lang w:val="uk-UA"/>
        </w:rPr>
        <w:t>звертатися до правоохоронних органів щодо вжиття заходів з метою припинення порушення прав і законних інтересів суб’єктів господарювання або окремих громадян;</w:t>
      </w:r>
    </w:p>
    <w:p w:rsidR="00033250" w:rsidRPr="00754CAF" w:rsidRDefault="0026463C" w:rsidP="00033250">
      <w:pPr>
        <w:spacing w:after="0"/>
        <w:ind w:firstLine="680"/>
        <w:jc w:val="both"/>
        <w:rPr>
          <w:lang w:val="uk-UA"/>
        </w:rPr>
      </w:pPr>
      <w:r w:rsidRPr="00754CAF">
        <w:rPr>
          <w:rFonts w:ascii="Times New Roman" w:hAnsi="Times New Roman" w:cs="Times New Roman"/>
          <w:sz w:val="28"/>
          <w:szCs w:val="28"/>
          <w:lang w:val="uk-UA"/>
        </w:rPr>
        <w:t xml:space="preserve">- </w:t>
      </w:r>
      <w:r w:rsidR="00033250" w:rsidRPr="00754CAF">
        <w:rPr>
          <w:rFonts w:ascii="Times New Roman" w:hAnsi="Times New Roman" w:cs="Times New Roman"/>
          <w:sz w:val="28"/>
          <w:szCs w:val="28"/>
          <w:lang w:val="uk-UA"/>
        </w:rPr>
        <w:t>ініціювати питання про притягнення до відповідальності</w:t>
      </w:r>
      <w:r w:rsidR="00BE4AD4" w:rsidRPr="00754CAF">
        <w:rPr>
          <w:rFonts w:ascii="Times New Roman" w:hAnsi="Times New Roman" w:cs="Times New Roman"/>
          <w:sz w:val="28"/>
          <w:szCs w:val="28"/>
          <w:lang w:val="uk-UA"/>
        </w:rPr>
        <w:t xml:space="preserve"> осіб</w:t>
      </w:r>
      <w:r w:rsidR="00033250" w:rsidRPr="00754CAF">
        <w:rPr>
          <w:rFonts w:ascii="Times New Roman" w:hAnsi="Times New Roman" w:cs="Times New Roman"/>
          <w:sz w:val="28"/>
          <w:szCs w:val="28"/>
          <w:lang w:val="uk-UA"/>
        </w:rPr>
        <w:t xml:space="preserve"> за порушення </w:t>
      </w:r>
      <w:r w:rsidR="00BE4AD4" w:rsidRPr="00754CAF">
        <w:rPr>
          <w:rFonts w:ascii="Times New Roman" w:hAnsi="Times New Roman" w:cs="Times New Roman"/>
          <w:sz w:val="28"/>
          <w:szCs w:val="28"/>
          <w:lang w:val="uk-UA"/>
        </w:rPr>
        <w:t xml:space="preserve">ними </w:t>
      </w:r>
      <w:r w:rsidR="00033250" w:rsidRPr="00754CAF">
        <w:rPr>
          <w:rFonts w:ascii="Times New Roman" w:hAnsi="Times New Roman" w:cs="Times New Roman"/>
          <w:sz w:val="28"/>
          <w:szCs w:val="28"/>
          <w:lang w:val="uk-UA"/>
        </w:rPr>
        <w:t>норм законодавства;</w:t>
      </w:r>
    </w:p>
    <w:p w:rsidR="00033250" w:rsidRPr="00754CAF" w:rsidRDefault="00BE4AD4" w:rsidP="00033250">
      <w:pPr>
        <w:spacing w:after="0"/>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r w:rsidR="00033250" w:rsidRPr="00754CAF">
        <w:rPr>
          <w:rFonts w:ascii="Times New Roman" w:hAnsi="Times New Roman" w:cs="Times New Roman"/>
          <w:sz w:val="28"/>
          <w:szCs w:val="28"/>
          <w:lang w:val="uk-UA"/>
        </w:rPr>
        <w:t xml:space="preserve">взаємодіяти з органами виконавчої влади, органами місцевого самоврядування, підприємствами, установами та організаціями. </w:t>
      </w:r>
    </w:p>
    <w:p w:rsidR="00DC73CE" w:rsidRPr="00754CAF" w:rsidRDefault="00DC73CE" w:rsidP="003145BB">
      <w:pPr>
        <w:spacing w:after="0"/>
        <w:ind w:firstLine="680"/>
        <w:jc w:val="both"/>
        <w:rPr>
          <w:lang w:val="uk-UA"/>
        </w:rPr>
      </w:pPr>
    </w:p>
    <w:p w:rsidR="00DC73CE" w:rsidRPr="00754CAF" w:rsidRDefault="00DC73CE" w:rsidP="00DC73CE">
      <w:pPr>
        <w:spacing w:after="0"/>
        <w:ind w:firstLine="680"/>
        <w:jc w:val="both"/>
        <w:rPr>
          <w:rFonts w:ascii="Times New Roman" w:hAnsi="Times New Roman" w:cs="Times New Roman"/>
          <w:sz w:val="28"/>
          <w:szCs w:val="28"/>
          <w:lang w:val="uk-UA"/>
        </w:rPr>
      </w:pPr>
      <w:r w:rsidRPr="00754CAF">
        <w:rPr>
          <w:rFonts w:ascii="Times New Roman" w:hAnsi="Times New Roman" w:cs="Times New Roman"/>
          <w:sz w:val="28"/>
          <w:szCs w:val="28"/>
          <w:lang w:val="uk-UA"/>
        </w:rPr>
        <w:t>2.</w:t>
      </w:r>
      <w:r w:rsidR="001F4B6D">
        <w:rPr>
          <w:rFonts w:ascii="Times New Roman" w:hAnsi="Times New Roman" w:cs="Times New Roman"/>
          <w:sz w:val="28"/>
          <w:szCs w:val="28"/>
          <w:lang w:val="uk-UA"/>
        </w:rPr>
        <w:t>8</w:t>
      </w:r>
      <w:r w:rsidRPr="00754CAF">
        <w:rPr>
          <w:rFonts w:ascii="Times New Roman" w:hAnsi="Times New Roman" w:cs="Times New Roman"/>
          <w:sz w:val="28"/>
          <w:szCs w:val="28"/>
          <w:lang w:val="uk-UA"/>
        </w:rPr>
        <w:t>. Наявність та кількість бджолиних сімей у власника пасіки підтверджуються ветеринарно-санітарним паспортом пасіки. У разі відсутності ветеринарно-санітарного паспорта пасіки або записів у ньому про кількість бджолиних сімей (наявних та таких, що перевезені на кочівлю) інформація власника пасіки про наявну кількість бджолиних сімей не береться до уваги.</w:t>
      </w:r>
    </w:p>
    <w:p w:rsidR="008B3AD5" w:rsidRPr="00754CAF" w:rsidRDefault="008B3AD5" w:rsidP="00DC73CE">
      <w:pPr>
        <w:spacing w:after="0"/>
        <w:ind w:firstLine="680"/>
        <w:jc w:val="both"/>
        <w:rPr>
          <w:lang w:val="uk-UA"/>
        </w:rPr>
      </w:pPr>
    </w:p>
    <w:p w:rsidR="003145BB" w:rsidRPr="00754CAF" w:rsidRDefault="008B3AD5" w:rsidP="00033250">
      <w:pPr>
        <w:spacing w:after="0"/>
        <w:ind w:firstLine="680"/>
        <w:jc w:val="both"/>
        <w:rPr>
          <w:rFonts w:ascii="Times New Roman" w:hAnsi="Times New Roman" w:cs="Times New Roman"/>
          <w:color w:val="333333"/>
          <w:sz w:val="28"/>
          <w:szCs w:val="28"/>
          <w:shd w:val="clear" w:color="auto" w:fill="FFFFFF"/>
          <w:lang w:val="uk-UA"/>
        </w:rPr>
      </w:pPr>
      <w:r w:rsidRPr="00754CAF">
        <w:rPr>
          <w:rFonts w:ascii="Times New Roman" w:hAnsi="Times New Roman" w:cs="Times New Roman"/>
          <w:sz w:val="28"/>
          <w:szCs w:val="28"/>
          <w:shd w:val="clear" w:color="auto" w:fill="FFFFFF"/>
          <w:lang w:val="uk-UA"/>
        </w:rPr>
        <w:t>2.</w:t>
      </w:r>
      <w:r w:rsidR="001F4B6D">
        <w:rPr>
          <w:rFonts w:ascii="Times New Roman" w:hAnsi="Times New Roman" w:cs="Times New Roman"/>
          <w:sz w:val="28"/>
          <w:szCs w:val="28"/>
          <w:shd w:val="clear" w:color="auto" w:fill="FFFFFF"/>
          <w:lang w:val="uk-UA"/>
        </w:rPr>
        <w:t>9</w:t>
      </w:r>
      <w:r w:rsidRPr="00754CAF">
        <w:rPr>
          <w:rFonts w:ascii="Times New Roman" w:hAnsi="Times New Roman" w:cs="Times New Roman"/>
          <w:sz w:val="28"/>
          <w:szCs w:val="28"/>
          <w:shd w:val="clear" w:color="auto" w:fill="FFFFFF"/>
          <w:lang w:val="uk-UA"/>
        </w:rPr>
        <w:t>.</w:t>
      </w:r>
      <w:r w:rsidR="00FF3CBC" w:rsidRPr="00754CAF">
        <w:rPr>
          <w:rFonts w:ascii="Times New Roman" w:hAnsi="Times New Roman" w:cs="Times New Roman"/>
          <w:sz w:val="28"/>
          <w:szCs w:val="28"/>
          <w:shd w:val="clear" w:color="auto" w:fill="FFFFFF"/>
          <w:lang w:val="uk-UA"/>
        </w:rPr>
        <w:t xml:space="preserve"> </w:t>
      </w:r>
      <w:r w:rsidRPr="00754CAF">
        <w:rPr>
          <w:rFonts w:ascii="Times New Roman" w:hAnsi="Times New Roman" w:cs="Times New Roman"/>
          <w:sz w:val="28"/>
          <w:szCs w:val="28"/>
          <w:shd w:val="clear" w:color="auto" w:fill="FFFFFF"/>
          <w:lang w:val="uk-UA"/>
        </w:rPr>
        <w:t>Р</w:t>
      </w:r>
      <w:r w:rsidR="00EB5692" w:rsidRPr="00754CAF">
        <w:rPr>
          <w:rFonts w:ascii="Times New Roman" w:hAnsi="Times New Roman" w:cs="Times New Roman"/>
          <w:sz w:val="28"/>
          <w:szCs w:val="28"/>
          <w:shd w:val="clear" w:color="auto" w:fill="FFFFFF"/>
          <w:lang w:val="uk-UA"/>
        </w:rPr>
        <w:t>езультати обстеження Комісії фіксуються в Акті встановлення факту отруєння бджіл</w:t>
      </w:r>
      <w:r w:rsidR="00C00B52">
        <w:rPr>
          <w:rFonts w:ascii="Times New Roman" w:hAnsi="Times New Roman" w:cs="Times New Roman"/>
          <w:sz w:val="28"/>
          <w:szCs w:val="28"/>
          <w:shd w:val="clear" w:color="auto" w:fill="FFFFFF"/>
          <w:lang w:val="uk-UA"/>
        </w:rPr>
        <w:t xml:space="preserve"> (Додаток 1)</w:t>
      </w:r>
      <w:r w:rsidR="00EB5692" w:rsidRPr="00754CAF">
        <w:rPr>
          <w:rFonts w:ascii="Times New Roman" w:hAnsi="Times New Roman" w:cs="Times New Roman"/>
          <w:sz w:val="28"/>
          <w:szCs w:val="28"/>
          <w:shd w:val="clear" w:color="auto" w:fill="FFFFFF"/>
          <w:lang w:val="uk-UA"/>
        </w:rPr>
        <w:t xml:space="preserve"> (далі - Акт), яки</w:t>
      </w:r>
      <w:r w:rsidR="00C00B52">
        <w:rPr>
          <w:rFonts w:ascii="Times New Roman" w:hAnsi="Times New Roman" w:cs="Times New Roman"/>
          <w:sz w:val="28"/>
          <w:szCs w:val="28"/>
          <w:shd w:val="clear" w:color="auto" w:fill="FFFFFF"/>
          <w:lang w:val="uk-UA"/>
        </w:rPr>
        <w:t>й заповнюється членом Комісії</w:t>
      </w:r>
      <w:r w:rsidR="00EB5692" w:rsidRPr="00754CAF">
        <w:rPr>
          <w:rFonts w:ascii="Times New Roman" w:hAnsi="Times New Roman" w:cs="Times New Roman"/>
          <w:color w:val="333333"/>
          <w:sz w:val="28"/>
          <w:szCs w:val="28"/>
          <w:shd w:val="clear" w:color="auto" w:fill="FFFFFF"/>
          <w:lang w:val="uk-UA"/>
        </w:rPr>
        <w:t>.</w:t>
      </w:r>
    </w:p>
    <w:p w:rsidR="00FF3CBC" w:rsidRPr="00754CAF" w:rsidRDefault="00FF3CBC" w:rsidP="00FF3CBC">
      <w:pPr>
        <w:spacing w:after="0"/>
        <w:ind w:firstLine="680"/>
        <w:jc w:val="both"/>
        <w:rPr>
          <w:rFonts w:ascii="Times New Roman" w:hAnsi="Times New Roman" w:cs="Times New Roman"/>
          <w:sz w:val="28"/>
          <w:szCs w:val="28"/>
          <w:lang w:val="uk-UA"/>
        </w:rPr>
      </w:pPr>
    </w:p>
    <w:p w:rsidR="00FF3CBC" w:rsidRPr="00754CAF" w:rsidRDefault="00FF3CBC" w:rsidP="00FF3CBC">
      <w:pPr>
        <w:spacing w:after="0"/>
        <w:ind w:firstLine="680"/>
        <w:jc w:val="both"/>
        <w:rPr>
          <w:lang w:val="uk-UA"/>
        </w:rPr>
      </w:pPr>
      <w:r w:rsidRPr="00754CAF">
        <w:rPr>
          <w:rFonts w:ascii="Times New Roman" w:hAnsi="Times New Roman" w:cs="Times New Roman"/>
          <w:sz w:val="28"/>
          <w:szCs w:val="28"/>
          <w:lang w:val="uk-UA"/>
        </w:rPr>
        <w:t>2.</w:t>
      </w:r>
      <w:r w:rsidR="001F4B6D">
        <w:rPr>
          <w:rFonts w:ascii="Times New Roman" w:hAnsi="Times New Roman" w:cs="Times New Roman"/>
          <w:sz w:val="28"/>
          <w:szCs w:val="28"/>
          <w:lang w:val="uk-UA"/>
        </w:rPr>
        <w:t>10</w:t>
      </w:r>
      <w:r w:rsidRPr="00754CAF">
        <w:rPr>
          <w:rFonts w:ascii="Times New Roman" w:hAnsi="Times New Roman" w:cs="Times New Roman"/>
          <w:sz w:val="28"/>
          <w:szCs w:val="28"/>
          <w:lang w:val="uk-UA"/>
        </w:rPr>
        <w:t xml:space="preserve">. До акта вноситься наступна інформація: </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r w:rsidRPr="00754CAF">
        <w:rPr>
          <w:sz w:val="28"/>
          <w:szCs w:val="28"/>
        </w:rPr>
        <w:t xml:space="preserve">- </w:t>
      </w:r>
      <w:r w:rsidR="003A2CCB" w:rsidRPr="00754CAF">
        <w:rPr>
          <w:sz w:val="28"/>
          <w:szCs w:val="28"/>
        </w:rPr>
        <w:t>дата, час, місце (область, район, населений пункт) його складання;</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0" w:name="n76"/>
      <w:bookmarkEnd w:id="10"/>
      <w:r w:rsidRPr="00754CAF">
        <w:rPr>
          <w:sz w:val="28"/>
          <w:szCs w:val="28"/>
        </w:rPr>
        <w:lastRenderedPageBreak/>
        <w:t xml:space="preserve">- </w:t>
      </w:r>
      <w:r w:rsidR="003A2CCB" w:rsidRPr="00754CAF">
        <w:rPr>
          <w:sz w:val="28"/>
          <w:szCs w:val="28"/>
        </w:rPr>
        <w:t>склад присутніх членів Комісії та залучених осіб із зазначенням посади, прізвища, імені, по батькові (за наявності), контактних телефонів;</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1" w:name="n77"/>
      <w:bookmarkEnd w:id="11"/>
      <w:r w:rsidRPr="00754CAF">
        <w:rPr>
          <w:sz w:val="28"/>
          <w:szCs w:val="28"/>
        </w:rPr>
        <w:t xml:space="preserve">- </w:t>
      </w:r>
      <w:r w:rsidR="003A2CCB" w:rsidRPr="00754CAF">
        <w:rPr>
          <w:sz w:val="28"/>
          <w:szCs w:val="28"/>
        </w:rPr>
        <w:t>номер паспорта пасіки, дата його видачі, прізвища, ім’я, по батькові (за наявності) власника пасіки відповідно до ветеринарно-санітарного паспорта пасіки;</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2" w:name="n78"/>
      <w:bookmarkEnd w:id="12"/>
      <w:r w:rsidRPr="00754CAF">
        <w:rPr>
          <w:sz w:val="28"/>
          <w:szCs w:val="28"/>
        </w:rPr>
        <w:t xml:space="preserve">- </w:t>
      </w:r>
      <w:r w:rsidR="003A2CCB" w:rsidRPr="00754CAF">
        <w:rPr>
          <w:sz w:val="28"/>
          <w:szCs w:val="28"/>
        </w:rPr>
        <w:t>кількість бджолиних сімей, зазначена у ветеринарно-санітарному паспорті пасіки, згідно з останнім підтвердженим записом державного лікаря ветеринарної медицини;</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3" w:name="n79"/>
      <w:bookmarkEnd w:id="13"/>
      <w:r w:rsidRPr="00754CAF">
        <w:rPr>
          <w:sz w:val="28"/>
          <w:szCs w:val="28"/>
        </w:rPr>
        <w:t xml:space="preserve">- </w:t>
      </w:r>
      <w:r w:rsidR="003A2CCB" w:rsidRPr="00754CAF">
        <w:rPr>
          <w:sz w:val="28"/>
          <w:szCs w:val="28"/>
        </w:rPr>
        <w:t>стаціонарна чи кочова пасіка;</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4" w:name="n80"/>
      <w:bookmarkEnd w:id="14"/>
      <w:r w:rsidRPr="00754CAF">
        <w:rPr>
          <w:sz w:val="28"/>
          <w:szCs w:val="28"/>
        </w:rPr>
        <w:t xml:space="preserve">- </w:t>
      </w:r>
      <w:r w:rsidR="003A2CCB" w:rsidRPr="00754CAF">
        <w:rPr>
          <w:sz w:val="28"/>
          <w:szCs w:val="28"/>
        </w:rPr>
        <w:t>погода, температура, наявність льоту бджіл;</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5" w:name="n81"/>
      <w:bookmarkEnd w:id="15"/>
      <w:r w:rsidRPr="00754CAF">
        <w:rPr>
          <w:sz w:val="28"/>
          <w:szCs w:val="28"/>
        </w:rPr>
        <w:t xml:space="preserve">- </w:t>
      </w:r>
      <w:r w:rsidR="003A2CCB" w:rsidRPr="00754CAF">
        <w:rPr>
          <w:sz w:val="28"/>
          <w:szCs w:val="28"/>
        </w:rPr>
        <w:t>технологія утримання бджіл, кількість бджолиних сімей, які перебували на місці обстеження пасіки Комісією, координати та адреса пасіки;</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6" w:name="n82"/>
      <w:bookmarkEnd w:id="16"/>
      <w:r w:rsidRPr="00754CAF">
        <w:rPr>
          <w:sz w:val="28"/>
          <w:szCs w:val="28"/>
        </w:rPr>
        <w:t xml:space="preserve">- </w:t>
      </w:r>
      <w:r w:rsidR="003A2CCB" w:rsidRPr="00754CAF">
        <w:rPr>
          <w:sz w:val="28"/>
          <w:szCs w:val="28"/>
        </w:rPr>
        <w:t>кількість розміщених на пасіці вуликів;</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7" w:name="n83"/>
      <w:bookmarkEnd w:id="17"/>
      <w:r w:rsidRPr="00754CAF">
        <w:rPr>
          <w:sz w:val="28"/>
          <w:szCs w:val="28"/>
        </w:rPr>
        <w:t xml:space="preserve">- </w:t>
      </w:r>
      <w:r w:rsidR="003A2CCB" w:rsidRPr="00754CAF">
        <w:rPr>
          <w:sz w:val="28"/>
          <w:szCs w:val="28"/>
        </w:rPr>
        <w:t>відповідність інформації в ветеринарно-санітарному паспорті пасіки наявному стану пасіки;</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8" w:name="n84"/>
      <w:bookmarkEnd w:id="18"/>
      <w:r w:rsidRPr="00754CAF">
        <w:rPr>
          <w:sz w:val="28"/>
          <w:szCs w:val="28"/>
        </w:rPr>
        <w:t xml:space="preserve">- </w:t>
      </w:r>
      <w:r w:rsidR="003A2CCB" w:rsidRPr="00754CAF">
        <w:rPr>
          <w:sz w:val="28"/>
          <w:szCs w:val="28"/>
        </w:rPr>
        <w:t>характер загибелі (одиничний чи масовий, раптовість та одночасність), клінічні ознаки (отруєння чи хвороба);</w:t>
      </w:r>
    </w:p>
    <w:p w:rsidR="003A2CCB" w:rsidRPr="00754CAF" w:rsidRDefault="00511AA9" w:rsidP="003A2CCB">
      <w:pPr>
        <w:pStyle w:val="rvps2"/>
        <w:shd w:val="clear" w:color="auto" w:fill="FFFFFF"/>
        <w:spacing w:before="0" w:beforeAutospacing="0" w:after="150" w:afterAutospacing="0"/>
        <w:ind w:firstLine="450"/>
        <w:jc w:val="both"/>
        <w:rPr>
          <w:sz w:val="28"/>
          <w:szCs w:val="28"/>
        </w:rPr>
      </w:pPr>
      <w:bookmarkStart w:id="19" w:name="n85"/>
      <w:bookmarkEnd w:id="19"/>
      <w:r w:rsidRPr="00754CAF">
        <w:rPr>
          <w:sz w:val="28"/>
          <w:szCs w:val="28"/>
        </w:rPr>
        <w:t xml:space="preserve">- </w:t>
      </w:r>
      <w:r w:rsidR="003A2CCB" w:rsidRPr="00754CAF">
        <w:rPr>
          <w:sz w:val="28"/>
          <w:szCs w:val="28"/>
        </w:rPr>
        <w:t>кількість бджолиних сімей, які постраждали повністю та які постраждали частково (у відсотках до загальної кількості бджіл у бджолиній сім’ї) унаслідок отруєння (орієнтовно);</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0" w:name="n86"/>
      <w:bookmarkEnd w:id="20"/>
      <w:r w:rsidRPr="00754CAF">
        <w:rPr>
          <w:sz w:val="28"/>
          <w:szCs w:val="28"/>
        </w:rPr>
        <w:t xml:space="preserve">- </w:t>
      </w:r>
      <w:r w:rsidR="003A2CCB" w:rsidRPr="00754CAF">
        <w:rPr>
          <w:sz w:val="28"/>
          <w:szCs w:val="28"/>
        </w:rPr>
        <w:t>вага загиблих робочих бджіл, розплоду, бджолиних маток, вибракуваного меду, перги і недоотриманої іншої продукції бджільництва;</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1" w:name="n87"/>
      <w:bookmarkEnd w:id="21"/>
      <w:r w:rsidRPr="00754CAF">
        <w:rPr>
          <w:sz w:val="28"/>
          <w:szCs w:val="28"/>
        </w:rPr>
        <w:t xml:space="preserve">- </w:t>
      </w:r>
      <w:r w:rsidR="003A2CCB" w:rsidRPr="00754CAF">
        <w:rPr>
          <w:sz w:val="28"/>
          <w:szCs w:val="28"/>
        </w:rPr>
        <w:t>наявність записів у журналах обліку зареєстрованих пасік, що ведуться в органах місцевого самоврядування, об’єднаних територіальних громадах;</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2" w:name="n88"/>
      <w:bookmarkEnd w:id="22"/>
      <w:r w:rsidRPr="00754CAF">
        <w:rPr>
          <w:sz w:val="28"/>
          <w:szCs w:val="28"/>
        </w:rPr>
        <w:t xml:space="preserve">- </w:t>
      </w:r>
      <w:r w:rsidR="003A2CCB" w:rsidRPr="00754CAF">
        <w:rPr>
          <w:sz w:val="28"/>
          <w:szCs w:val="28"/>
        </w:rPr>
        <w:t>власники, постійні користувачі, орендарі земельних ділянок (їх адреса, кадастрові номери), на яких здійснюється сільськогосподарська діяльність і які знаходяться в радіусі 10 кілометрів від місця розташування пасіки (за наявності);</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3" w:name="n89"/>
      <w:bookmarkEnd w:id="23"/>
      <w:r w:rsidRPr="00754CAF">
        <w:rPr>
          <w:sz w:val="28"/>
          <w:szCs w:val="28"/>
        </w:rPr>
        <w:t xml:space="preserve">- </w:t>
      </w:r>
      <w:r w:rsidR="003A2CCB" w:rsidRPr="00754CAF">
        <w:rPr>
          <w:sz w:val="28"/>
          <w:szCs w:val="28"/>
        </w:rPr>
        <w:t>наявність у суб’єкта господарювання, який застосовував засоби захисту рослин, дійсного допуску (посвідчення) на проведення робіт, пов’язаних із транспортуванням, зберіганням, застосуванням та торгівлею пестицидами і агрохімікатами;</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4" w:name="n90"/>
      <w:bookmarkEnd w:id="24"/>
      <w:r w:rsidRPr="00754CAF">
        <w:rPr>
          <w:sz w:val="28"/>
          <w:szCs w:val="28"/>
        </w:rPr>
        <w:t xml:space="preserve">- </w:t>
      </w:r>
      <w:r w:rsidR="003A2CCB" w:rsidRPr="00754CAF">
        <w:rPr>
          <w:sz w:val="28"/>
          <w:szCs w:val="28"/>
        </w:rPr>
        <w:t>застосовані засоби захисту рослин - назва препарату та діючої речовини, норма витрати, спосіб та період застосування (за наявності);</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5" w:name="n91"/>
      <w:bookmarkEnd w:id="25"/>
      <w:r w:rsidRPr="00754CAF">
        <w:rPr>
          <w:sz w:val="28"/>
          <w:szCs w:val="28"/>
        </w:rPr>
        <w:t xml:space="preserve">- </w:t>
      </w:r>
      <w:r w:rsidR="003A2CCB" w:rsidRPr="00754CAF">
        <w:rPr>
          <w:sz w:val="28"/>
          <w:szCs w:val="28"/>
        </w:rPr>
        <w:t>сільськогосподарська культура, яку обробляли, фаза розвитку культури (за можливості встановити дані обставини);</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6" w:name="n92"/>
      <w:bookmarkEnd w:id="26"/>
      <w:r w:rsidRPr="00754CAF">
        <w:rPr>
          <w:sz w:val="28"/>
          <w:szCs w:val="28"/>
        </w:rPr>
        <w:t xml:space="preserve">- </w:t>
      </w:r>
      <w:r w:rsidR="003A2CCB" w:rsidRPr="00754CAF">
        <w:rPr>
          <w:sz w:val="28"/>
          <w:szCs w:val="28"/>
        </w:rPr>
        <w:t>строки ізоляції бджіл;</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7" w:name="n93"/>
      <w:bookmarkEnd w:id="27"/>
      <w:r w:rsidRPr="00754CAF">
        <w:rPr>
          <w:sz w:val="28"/>
          <w:szCs w:val="28"/>
        </w:rPr>
        <w:lastRenderedPageBreak/>
        <w:t xml:space="preserve">- </w:t>
      </w:r>
      <w:r w:rsidR="003A2CCB" w:rsidRPr="00754CAF">
        <w:rPr>
          <w:sz w:val="28"/>
          <w:szCs w:val="28"/>
        </w:rPr>
        <w:t>наявність масово квітучих медоносних та ентомофільних культур у радіусі 10 кілометрів від пасіки;</w:t>
      </w:r>
    </w:p>
    <w:p w:rsidR="003A2CCB" w:rsidRPr="00754CAF" w:rsidRDefault="003A5238" w:rsidP="003A2CCB">
      <w:pPr>
        <w:pStyle w:val="rvps2"/>
        <w:shd w:val="clear" w:color="auto" w:fill="FFFFFF"/>
        <w:spacing w:before="0" w:beforeAutospacing="0" w:after="150" w:afterAutospacing="0"/>
        <w:ind w:firstLine="450"/>
        <w:jc w:val="both"/>
        <w:rPr>
          <w:sz w:val="28"/>
          <w:szCs w:val="28"/>
        </w:rPr>
      </w:pPr>
      <w:bookmarkStart w:id="28" w:name="n94"/>
      <w:bookmarkEnd w:id="28"/>
      <w:r w:rsidRPr="00754CAF">
        <w:rPr>
          <w:sz w:val="28"/>
          <w:szCs w:val="28"/>
        </w:rPr>
        <w:t xml:space="preserve">- </w:t>
      </w:r>
      <w:r w:rsidR="003A2CCB" w:rsidRPr="00754CAF">
        <w:rPr>
          <w:sz w:val="28"/>
          <w:szCs w:val="28"/>
        </w:rPr>
        <w:t>здійснення або нездійснення завчасного повідомлення фізичними особами та суб’єктами господарювання власників пасік через органи місцевого самоврядування про використання засобів захисту рослин;</w:t>
      </w:r>
    </w:p>
    <w:p w:rsidR="003A2CCB" w:rsidRPr="00754CAF" w:rsidRDefault="003C5473" w:rsidP="003A2CCB">
      <w:pPr>
        <w:pStyle w:val="rvps2"/>
        <w:shd w:val="clear" w:color="auto" w:fill="FFFFFF"/>
        <w:spacing w:before="0" w:beforeAutospacing="0" w:after="150" w:afterAutospacing="0"/>
        <w:ind w:firstLine="450"/>
        <w:jc w:val="both"/>
        <w:rPr>
          <w:sz w:val="28"/>
          <w:szCs w:val="28"/>
        </w:rPr>
      </w:pPr>
      <w:bookmarkStart w:id="29" w:name="n95"/>
      <w:bookmarkEnd w:id="29"/>
      <w:r w:rsidRPr="00754CAF">
        <w:rPr>
          <w:sz w:val="28"/>
          <w:szCs w:val="28"/>
        </w:rPr>
        <w:t xml:space="preserve">- </w:t>
      </w:r>
      <w:r w:rsidR="003A2CCB" w:rsidRPr="00754CAF">
        <w:rPr>
          <w:sz w:val="28"/>
          <w:szCs w:val="28"/>
        </w:rPr>
        <w:t>рекомендації та заходи, ужиті для збереження бджолиних сімей (надання допомоги бджолам);</w:t>
      </w:r>
    </w:p>
    <w:p w:rsidR="003A2CCB" w:rsidRPr="00754CAF" w:rsidRDefault="003C5473" w:rsidP="003A2CCB">
      <w:pPr>
        <w:pStyle w:val="rvps2"/>
        <w:shd w:val="clear" w:color="auto" w:fill="FFFFFF"/>
        <w:spacing w:before="0" w:beforeAutospacing="0" w:after="150" w:afterAutospacing="0"/>
        <w:ind w:firstLine="450"/>
        <w:jc w:val="both"/>
        <w:rPr>
          <w:sz w:val="28"/>
          <w:szCs w:val="28"/>
        </w:rPr>
      </w:pPr>
      <w:bookmarkStart w:id="30" w:name="n96"/>
      <w:bookmarkEnd w:id="30"/>
      <w:r w:rsidRPr="00754CAF">
        <w:rPr>
          <w:sz w:val="28"/>
          <w:szCs w:val="28"/>
        </w:rPr>
        <w:t xml:space="preserve">- </w:t>
      </w:r>
      <w:r w:rsidR="003A2CCB" w:rsidRPr="00754CAF">
        <w:rPr>
          <w:sz w:val="28"/>
          <w:szCs w:val="28"/>
        </w:rPr>
        <w:t>кількість відібраних проб та зразків, їх назви та вид (патологічний матеріал, бджоли, продукція бджільництва, а також зелена маса рослин, ґрунт) для проведення дослідження на підтвердження факту отруєння бджіл з обов’язковим зазначенням їх назв, нумерації та осіб, яким вони передані для зберігання або доставки в лабораторію;</w:t>
      </w:r>
    </w:p>
    <w:p w:rsidR="003A2CCB" w:rsidRPr="00754CAF" w:rsidRDefault="003C5473" w:rsidP="003A2CCB">
      <w:pPr>
        <w:pStyle w:val="rvps2"/>
        <w:shd w:val="clear" w:color="auto" w:fill="FFFFFF"/>
        <w:spacing w:before="0" w:beforeAutospacing="0" w:after="150" w:afterAutospacing="0"/>
        <w:ind w:firstLine="450"/>
        <w:jc w:val="both"/>
        <w:rPr>
          <w:sz w:val="28"/>
          <w:szCs w:val="28"/>
        </w:rPr>
      </w:pPr>
      <w:bookmarkStart w:id="31" w:name="n97"/>
      <w:bookmarkEnd w:id="31"/>
      <w:r w:rsidRPr="00754CAF">
        <w:rPr>
          <w:sz w:val="28"/>
          <w:szCs w:val="28"/>
        </w:rPr>
        <w:t xml:space="preserve">- </w:t>
      </w:r>
      <w:r w:rsidR="003A2CCB" w:rsidRPr="00754CAF">
        <w:rPr>
          <w:sz w:val="28"/>
          <w:szCs w:val="28"/>
        </w:rPr>
        <w:t>попередня причина загибелі бджіл (діагноз) (за можливості встановити дані обставини);</w:t>
      </w:r>
    </w:p>
    <w:p w:rsidR="003A2CCB" w:rsidRPr="00754CAF" w:rsidRDefault="003E423D" w:rsidP="003A2CCB">
      <w:pPr>
        <w:pStyle w:val="rvps2"/>
        <w:shd w:val="clear" w:color="auto" w:fill="FFFFFF"/>
        <w:spacing w:before="0" w:beforeAutospacing="0" w:after="150" w:afterAutospacing="0"/>
        <w:ind w:firstLine="450"/>
        <w:jc w:val="both"/>
        <w:rPr>
          <w:sz w:val="28"/>
          <w:szCs w:val="28"/>
        </w:rPr>
      </w:pPr>
      <w:bookmarkStart w:id="32" w:name="n98"/>
      <w:bookmarkEnd w:id="32"/>
      <w:r w:rsidRPr="00754CAF">
        <w:rPr>
          <w:sz w:val="28"/>
          <w:szCs w:val="28"/>
        </w:rPr>
        <w:t xml:space="preserve">- </w:t>
      </w:r>
      <w:r w:rsidR="003A2CCB" w:rsidRPr="00754CAF">
        <w:rPr>
          <w:sz w:val="28"/>
          <w:szCs w:val="28"/>
        </w:rPr>
        <w:t xml:space="preserve">рекомендації щодо перевідних коефіцієнтів для продуктів бджільництва </w:t>
      </w:r>
      <w:r w:rsidR="00B12666">
        <w:rPr>
          <w:sz w:val="28"/>
          <w:szCs w:val="28"/>
        </w:rPr>
        <w:t>(</w:t>
      </w:r>
      <w:hyperlink r:id="rId8" w:anchor="n115" w:history="1">
        <w:r w:rsidR="00C00B52" w:rsidRPr="00C00B52">
          <w:rPr>
            <w:rStyle w:val="af4"/>
            <w:color w:val="auto"/>
            <w:sz w:val="28"/>
            <w:szCs w:val="28"/>
            <w:u w:val="none"/>
          </w:rPr>
          <w:t>Д</w:t>
        </w:r>
        <w:r w:rsidR="003A2CCB" w:rsidRPr="0024679C">
          <w:rPr>
            <w:rStyle w:val="af4"/>
            <w:color w:val="auto"/>
            <w:sz w:val="28"/>
            <w:szCs w:val="28"/>
            <w:u w:val="none"/>
          </w:rPr>
          <w:t xml:space="preserve">одаток </w:t>
        </w:r>
      </w:hyperlink>
      <w:r w:rsidR="00B12666">
        <w:rPr>
          <w:sz w:val="28"/>
          <w:szCs w:val="28"/>
        </w:rPr>
        <w:t>2)</w:t>
      </w:r>
      <w:r w:rsidR="003A2CCB" w:rsidRPr="00754CAF">
        <w:rPr>
          <w:sz w:val="28"/>
          <w:szCs w:val="28"/>
        </w:rPr>
        <w:t xml:space="preserve"> під час визначення шкоди, заподіяної власнику пасіки внаслідок отруєння бджіл, у тому числі недоотриманого прибутку (переведення в медові одиниці), для використання в разі виникнення спорів;</w:t>
      </w:r>
    </w:p>
    <w:p w:rsidR="003E423D" w:rsidRPr="00754CAF" w:rsidRDefault="003E423D" w:rsidP="003A2CCB">
      <w:pPr>
        <w:pStyle w:val="rvps2"/>
        <w:shd w:val="clear" w:color="auto" w:fill="FFFFFF"/>
        <w:spacing w:before="0" w:beforeAutospacing="0" w:after="150" w:afterAutospacing="0"/>
        <w:ind w:firstLine="450"/>
        <w:jc w:val="both"/>
        <w:rPr>
          <w:sz w:val="28"/>
          <w:szCs w:val="28"/>
        </w:rPr>
      </w:pPr>
      <w:r w:rsidRPr="00754CAF">
        <w:rPr>
          <w:color w:val="333333"/>
          <w:shd w:val="clear" w:color="auto" w:fill="FFFFFF"/>
        </w:rPr>
        <w:t xml:space="preserve">- </w:t>
      </w:r>
      <w:r w:rsidRPr="00754CAF">
        <w:rPr>
          <w:sz w:val="28"/>
          <w:szCs w:val="28"/>
          <w:shd w:val="clear" w:color="auto" w:fill="FFFFFF"/>
        </w:rPr>
        <w:t>здійснення або нездійснення завчасного повідомлення власниками пасік органів місцевого самоврядування про місце перебування пасіки під час кочівлі</w:t>
      </w:r>
      <w:r w:rsidRPr="00754CAF">
        <w:rPr>
          <w:color w:val="333333"/>
          <w:shd w:val="clear" w:color="auto" w:fill="FFFFFF"/>
        </w:rPr>
        <w:t>.</w:t>
      </w:r>
    </w:p>
    <w:p w:rsidR="00E74305" w:rsidRPr="00754CAF" w:rsidRDefault="00640E01" w:rsidP="00B714CB">
      <w:pPr>
        <w:pStyle w:val="rvps2"/>
        <w:shd w:val="clear" w:color="auto" w:fill="FFFFFF"/>
        <w:spacing w:before="0" w:beforeAutospacing="0" w:after="150" w:afterAutospacing="0"/>
        <w:ind w:firstLine="450"/>
        <w:jc w:val="both"/>
      </w:pPr>
      <w:r w:rsidRPr="00754CAF">
        <w:rPr>
          <w:sz w:val="28"/>
          <w:szCs w:val="28"/>
        </w:rPr>
        <w:t>2.1</w:t>
      </w:r>
      <w:r w:rsidR="001F4B6D">
        <w:rPr>
          <w:sz w:val="28"/>
          <w:szCs w:val="28"/>
        </w:rPr>
        <w:t>1</w:t>
      </w:r>
      <w:r w:rsidRPr="00754CAF">
        <w:rPr>
          <w:sz w:val="28"/>
          <w:szCs w:val="28"/>
        </w:rPr>
        <w:t>.</w:t>
      </w:r>
      <w:r w:rsidR="00B714CB" w:rsidRPr="00754CAF">
        <w:rPr>
          <w:sz w:val="28"/>
          <w:szCs w:val="28"/>
        </w:rPr>
        <w:t xml:space="preserve"> </w:t>
      </w:r>
      <w:r w:rsidR="00E74305" w:rsidRPr="00754CAF">
        <w:rPr>
          <w:sz w:val="28"/>
          <w:szCs w:val="28"/>
        </w:rPr>
        <w:t>Комісія</w:t>
      </w:r>
      <w:r w:rsidR="00B714CB" w:rsidRPr="00754CAF">
        <w:rPr>
          <w:sz w:val="28"/>
          <w:szCs w:val="28"/>
        </w:rPr>
        <w:t xml:space="preserve"> </w:t>
      </w:r>
      <w:r w:rsidR="00E74305" w:rsidRPr="00754CAF">
        <w:rPr>
          <w:sz w:val="28"/>
          <w:szCs w:val="28"/>
        </w:rPr>
        <w:t xml:space="preserve">відбирає зразки </w:t>
      </w:r>
      <w:proofErr w:type="spellStart"/>
      <w:r w:rsidR="00E74305" w:rsidRPr="00C00B52">
        <w:rPr>
          <w:i/>
          <w:sz w:val="28"/>
          <w:szCs w:val="28"/>
        </w:rPr>
        <w:t>з</w:t>
      </w:r>
      <w:r w:rsidR="00E74305" w:rsidRPr="00C00B52">
        <w:rPr>
          <w:sz w:val="28"/>
          <w:szCs w:val="28"/>
        </w:rPr>
        <w:t>агинувших</w:t>
      </w:r>
      <w:proofErr w:type="spellEnd"/>
      <w:r w:rsidR="00E74305" w:rsidRPr="00C00B52">
        <w:rPr>
          <w:sz w:val="28"/>
          <w:szCs w:val="28"/>
        </w:rPr>
        <w:t xml:space="preserve"> </w:t>
      </w:r>
      <w:r w:rsidR="00E74305" w:rsidRPr="00754CAF">
        <w:rPr>
          <w:sz w:val="28"/>
          <w:szCs w:val="28"/>
        </w:rPr>
        <w:t xml:space="preserve">бджіл, шматочок щільника (15x15) з свіжо принесеним нектаром та квітковим пилком і направляє на проведення аналізу. У кожний відібраний зразок вкладає листок з надписом часу та дати відбору, засвідчені підписами членів комісії. Також відбирає зразки рослини, яку обробляли, зразки відбираються по 6 діагоналі через поле і не менше 10 пакетів, також вкладаючи надпис з часом та датою відбору, засвідчені підписами членів комісії. </w:t>
      </w:r>
    </w:p>
    <w:p w:rsidR="00640E01" w:rsidRPr="00754CAF" w:rsidRDefault="00640E01" w:rsidP="00640E01">
      <w:pPr>
        <w:pStyle w:val="rvps2"/>
        <w:shd w:val="clear" w:color="auto" w:fill="FFFFFF"/>
        <w:spacing w:before="0" w:beforeAutospacing="0" w:after="150" w:afterAutospacing="0"/>
        <w:ind w:firstLine="450"/>
        <w:jc w:val="both"/>
        <w:rPr>
          <w:sz w:val="28"/>
          <w:szCs w:val="28"/>
        </w:rPr>
      </w:pPr>
      <w:bookmarkStart w:id="33" w:name="n101"/>
      <w:bookmarkEnd w:id="33"/>
      <w:r w:rsidRPr="00754CAF">
        <w:rPr>
          <w:sz w:val="28"/>
          <w:szCs w:val="28"/>
        </w:rPr>
        <w:t>Відібрані зразки упаковуються, опломбовуються та передаються власнику пасіки для доставки в лабораторію. До відібраних зразків додається супровідний лист.</w:t>
      </w:r>
    </w:p>
    <w:p w:rsidR="00640E01" w:rsidRPr="00754CAF" w:rsidRDefault="003B009E" w:rsidP="00640E01">
      <w:pPr>
        <w:pStyle w:val="rvps2"/>
        <w:shd w:val="clear" w:color="auto" w:fill="FFFFFF"/>
        <w:spacing w:before="0" w:beforeAutospacing="0" w:after="150" w:afterAutospacing="0"/>
        <w:ind w:firstLine="450"/>
        <w:jc w:val="both"/>
        <w:rPr>
          <w:sz w:val="28"/>
          <w:szCs w:val="28"/>
        </w:rPr>
      </w:pPr>
      <w:bookmarkStart w:id="34" w:name="n102"/>
      <w:bookmarkEnd w:id="34"/>
      <w:r w:rsidRPr="00754CAF">
        <w:rPr>
          <w:sz w:val="28"/>
          <w:szCs w:val="28"/>
        </w:rPr>
        <w:t>2.</w:t>
      </w:r>
      <w:r w:rsidR="00640E01" w:rsidRPr="00754CAF">
        <w:rPr>
          <w:sz w:val="28"/>
          <w:szCs w:val="28"/>
        </w:rPr>
        <w:t>1</w:t>
      </w:r>
      <w:r w:rsidR="001F4B6D">
        <w:rPr>
          <w:sz w:val="28"/>
          <w:szCs w:val="28"/>
        </w:rPr>
        <w:t>2</w:t>
      </w:r>
      <w:r w:rsidR="00640E01" w:rsidRPr="00754CAF">
        <w:rPr>
          <w:sz w:val="28"/>
          <w:szCs w:val="28"/>
        </w:rPr>
        <w:t>. У разі відмови членів Комісії від участі в її роботі на місці обстеження до Акта вноситься інформація про таких осіб та причини відмови.</w:t>
      </w:r>
    </w:p>
    <w:p w:rsidR="00640E01" w:rsidRPr="00754CAF" w:rsidRDefault="003B009E" w:rsidP="00640E01">
      <w:pPr>
        <w:pStyle w:val="rvps2"/>
        <w:shd w:val="clear" w:color="auto" w:fill="FFFFFF"/>
        <w:spacing w:before="0" w:beforeAutospacing="0" w:after="150" w:afterAutospacing="0"/>
        <w:ind w:firstLine="450"/>
        <w:jc w:val="both"/>
        <w:rPr>
          <w:sz w:val="28"/>
          <w:szCs w:val="28"/>
        </w:rPr>
      </w:pPr>
      <w:bookmarkStart w:id="35" w:name="n103"/>
      <w:bookmarkEnd w:id="35"/>
      <w:r w:rsidRPr="00754CAF">
        <w:rPr>
          <w:sz w:val="28"/>
          <w:szCs w:val="28"/>
        </w:rPr>
        <w:t>2.1</w:t>
      </w:r>
      <w:r w:rsidR="001F4B6D">
        <w:rPr>
          <w:sz w:val="28"/>
          <w:szCs w:val="28"/>
        </w:rPr>
        <w:t>3</w:t>
      </w:r>
      <w:r w:rsidR="00640E01" w:rsidRPr="00754CAF">
        <w:rPr>
          <w:sz w:val="28"/>
          <w:szCs w:val="28"/>
        </w:rPr>
        <w:t>. Акт складається головою Комісії державною мовою в чотирьох примірниках та підписується членами Комісії.</w:t>
      </w:r>
    </w:p>
    <w:p w:rsidR="00640E01" w:rsidRPr="00754CAF" w:rsidRDefault="00640E01" w:rsidP="00640E01">
      <w:pPr>
        <w:pStyle w:val="rvps2"/>
        <w:shd w:val="clear" w:color="auto" w:fill="FFFFFF"/>
        <w:spacing w:before="0" w:beforeAutospacing="0" w:after="150" w:afterAutospacing="0"/>
        <w:ind w:firstLine="450"/>
        <w:jc w:val="both"/>
        <w:rPr>
          <w:sz w:val="28"/>
          <w:szCs w:val="28"/>
        </w:rPr>
      </w:pPr>
      <w:bookmarkStart w:id="36" w:name="n104"/>
      <w:bookmarkEnd w:id="36"/>
      <w:r w:rsidRPr="00754CAF">
        <w:rPr>
          <w:sz w:val="28"/>
          <w:szCs w:val="28"/>
        </w:rPr>
        <w:t>Кількість примірників може бути збільшена, якщо до роботи Комісії були залучені фізичні особи та суб’єкти господарювання або їх представники, які використовували засоби захисту рослин у межах 10 кілометрів від розміщення пасіки.</w:t>
      </w:r>
    </w:p>
    <w:p w:rsidR="00640E01" w:rsidRPr="00754CAF" w:rsidRDefault="00640E01" w:rsidP="00640E01">
      <w:pPr>
        <w:pStyle w:val="rvps2"/>
        <w:shd w:val="clear" w:color="auto" w:fill="FFFFFF"/>
        <w:spacing w:before="0" w:beforeAutospacing="0" w:after="150" w:afterAutospacing="0"/>
        <w:ind w:firstLine="450"/>
        <w:jc w:val="both"/>
        <w:rPr>
          <w:sz w:val="28"/>
          <w:szCs w:val="28"/>
        </w:rPr>
      </w:pPr>
      <w:bookmarkStart w:id="37" w:name="n105"/>
      <w:bookmarkEnd w:id="37"/>
      <w:r w:rsidRPr="00754CAF">
        <w:rPr>
          <w:sz w:val="28"/>
          <w:szCs w:val="28"/>
        </w:rPr>
        <w:lastRenderedPageBreak/>
        <w:t xml:space="preserve">По одному примірнику Акта голова Комісії надає власнику обстежуваної пасіки, представникам </w:t>
      </w:r>
      <w:proofErr w:type="spellStart"/>
      <w:r w:rsidRPr="00754CAF">
        <w:rPr>
          <w:sz w:val="28"/>
          <w:szCs w:val="28"/>
        </w:rPr>
        <w:t>Держпродспоживслужби</w:t>
      </w:r>
      <w:proofErr w:type="spellEnd"/>
      <w:r w:rsidRPr="00754CAF">
        <w:rPr>
          <w:sz w:val="28"/>
          <w:szCs w:val="28"/>
        </w:rPr>
        <w:t xml:space="preserve"> та Національної поліції України, один примірник залишається в голови Комісії.</w:t>
      </w:r>
    </w:p>
    <w:p w:rsidR="00640E01" w:rsidRPr="00754CAF" w:rsidRDefault="00640E01" w:rsidP="00640E01">
      <w:pPr>
        <w:pStyle w:val="rvps2"/>
        <w:shd w:val="clear" w:color="auto" w:fill="FFFFFF"/>
        <w:spacing w:before="0" w:beforeAutospacing="0" w:after="150" w:afterAutospacing="0"/>
        <w:ind w:firstLine="450"/>
        <w:jc w:val="both"/>
        <w:rPr>
          <w:sz w:val="28"/>
          <w:szCs w:val="28"/>
        </w:rPr>
      </w:pPr>
      <w:bookmarkStart w:id="38" w:name="n106"/>
      <w:bookmarkEnd w:id="38"/>
      <w:r w:rsidRPr="00754CAF">
        <w:rPr>
          <w:sz w:val="28"/>
          <w:szCs w:val="28"/>
        </w:rPr>
        <w:t>У разі залучення до роботи Комісії фізичних осіб та суб’єктів господарювання або їх представників, які використовували засоби захисту рослин у межах 10 кілометрів від розміщення пасіки, один примірник Акта надається таким особам.</w:t>
      </w:r>
    </w:p>
    <w:p w:rsidR="00640E01" w:rsidRPr="00754CAF" w:rsidRDefault="00640E01" w:rsidP="00640E01">
      <w:pPr>
        <w:pStyle w:val="rvps2"/>
        <w:shd w:val="clear" w:color="auto" w:fill="FFFFFF"/>
        <w:spacing w:before="0" w:beforeAutospacing="0" w:after="150" w:afterAutospacing="0"/>
        <w:ind w:firstLine="450"/>
        <w:jc w:val="both"/>
        <w:rPr>
          <w:sz w:val="28"/>
          <w:szCs w:val="28"/>
        </w:rPr>
      </w:pPr>
      <w:bookmarkStart w:id="39" w:name="n107"/>
      <w:bookmarkEnd w:id="39"/>
      <w:r w:rsidRPr="00754CAF">
        <w:rPr>
          <w:sz w:val="28"/>
          <w:szCs w:val="28"/>
        </w:rPr>
        <w:t>Усім іншим залученим до роботи комісії особам за їх заявою на ім’я голови Комісії надається копія Акта.</w:t>
      </w:r>
    </w:p>
    <w:p w:rsidR="00E97702" w:rsidRPr="00754CAF" w:rsidRDefault="00E97702" w:rsidP="00033250">
      <w:pPr>
        <w:spacing w:after="0"/>
        <w:ind w:firstLine="680"/>
        <w:jc w:val="both"/>
        <w:rPr>
          <w:rFonts w:ascii="Times New Roman" w:hAnsi="Times New Roman" w:cs="Times New Roman"/>
          <w:sz w:val="28"/>
          <w:szCs w:val="28"/>
          <w:lang w:val="uk-UA"/>
        </w:rPr>
      </w:pPr>
    </w:p>
    <w:p w:rsidR="005530D8" w:rsidRPr="00754CAF" w:rsidRDefault="005530D8" w:rsidP="00033250">
      <w:pPr>
        <w:spacing w:after="0"/>
        <w:ind w:firstLine="680"/>
        <w:jc w:val="both"/>
        <w:rPr>
          <w:rFonts w:ascii="Times New Roman" w:hAnsi="Times New Roman" w:cs="Times New Roman"/>
          <w:sz w:val="28"/>
          <w:szCs w:val="28"/>
          <w:lang w:val="uk-UA"/>
        </w:rPr>
      </w:pPr>
    </w:p>
    <w:p w:rsidR="008A01CE" w:rsidRPr="00754CAF" w:rsidRDefault="008A01CE">
      <w:pPr>
        <w:ind w:firstLine="680"/>
        <w:jc w:val="both"/>
        <w:rPr>
          <w:lang w:val="uk-UA"/>
        </w:rPr>
      </w:pPr>
    </w:p>
    <w:p w:rsidR="00C00B52" w:rsidRDefault="00B2375E">
      <w:pPr>
        <w:spacing w:after="0"/>
        <w:rPr>
          <w:rFonts w:ascii="Times New Roman" w:hAnsi="Times New Roman" w:cs="Times New Roman"/>
          <w:b/>
          <w:bCs/>
          <w:sz w:val="28"/>
          <w:szCs w:val="28"/>
          <w:lang w:val="uk-UA" w:eastAsia="ru-RU"/>
        </w:rPr>
      </w:pPr>
      <w:r w:rsidRPr="00754CAF">
        <w:rPr>
          <w:rFonts w:ascii="Times New Roman" w:hAnsi="Times New Roman" w:cs="Times New Roman"/>
          <w:b/>
          <w:bCs/>
          <w:sz w:val="28"/>
          <w:szCs w:val="28"/>
          <w:lang w:val="uk-UA" w:eastAsia="ru-RU"/>
        </w:rPr>
        <w:t xml:space="preserve">Керуючий справами (секретар)  </w:t>
      </w:r>
    </w:p>
    <w:p w:rsidR="008A01CE" w:rsidRPr="00754CAF" w:rsidRDefault="00B2375E">
      <w:pPr>
        <w:spacing w:after="0"/>
        <w:rPr>
          <w:rFonts w:ascii="Times New Roman" w:hAnsi="Times New Roman" w:cs="Times New Roman"/>
          <w:b/>
          <w:bCs/>
          <w:sz w:val="28"/>
          <w:szCs w:val="28"/>
          <w:lang w:val="uk-UA" w:eastAsia="ru-RU"/>
        </w:rPr>
      </w:pPr>
      <w:r w:rsidRPr="00754CAF">
        <w:rPr>
          <w:rFonts w:ascii="Times New Roman" w:hAnsi="Times New Roman" w:cs="Times New Roman"/>
          <w:b/>
          <w:bCs/>
          <w:sz w:val="28"/>
          <w:szCs w:val="28"/>
          <w:lang w:val="uk-UA" w:eastAsia="ru-RU"/>
        </w:rPr>
        <w:t>виконавчого  комітету  міської  ради                            Л. ФРОЄСКО</w:t>
      </w:r>
    </w:p>
    <w:p w:rsidR="00754CAF" w:rsidRPr="00754CAF" w:rsidRDefault="00754CAF">
      <w:pPr>
        <w:spacing w:after="0"/>
        <w:rPr>
          <w:rFonts w:ascii="Times New Roman" w:hAnsi="Times New Roman" w:cs="Times New Roman"/>
          <w:b/>
          <w:bCs/>
          <w:sz w:val="28"/>
          <w:szCs w:val="28"/>
          <w:lang w:val="uk-UA" w:eastAsia="ru-RU"/>
        </w:rPr>
      </w:pPr>
    </w:p>
    <w:p w:rsidR="00754CAF" w:rsidRPr="00754CAF" w:rsidRDefault="00754CAF">
      <w:pPr>
        <w:spacing w:after="0"/>
        <w:rPr>
          <w:rFonts w:ascii="Times New Roman" w:hAnsi="Times New Roman" w:cs="Times New Roman"/>
          <w:b/>
          <w:bCs/>
          <w:sz w:val="28"/>
          <w:szCs w:val="28"/>
          <w:lang w:val="uk-UA" w:eastAsia="ru-RU"/>
        </w:rPr>
      </w:pPr>
    </w:p>
    <w:p w:rsidR="00754CAF" w:rsidRPr="00754CAF" w:rsidRDefault="00754CAF">
      <w:pPr>
        <w:spacing w:after="0"/>
        <w:rPr>
          <w:rFonts w:ascii="Times New Roman" w:hAnsi="Times New Roman" w:cs="Times New Roman"/>
          <w:b/>
          <w:bCs/>
          <w:sz w:val="28"/>
          <w:szCs w:val="28"/>
          <w:lang w:val="uk-UA" w:eastAsia="ru-RU"/>
        </w:rPr>
      </w:pPr>
    </w:p>
    <w:p w:rsidR="00754CAF" w:rsidRDefault="00754CAF">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7321EC" w:rsidRDefault="007321EC">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687CEF" w:rsidRDefault="00687CEF">
      <w:pPr>
        <w:spacing w:after="0"/>
        <w:rPr>
          <w:rFonts w:ascii="Times New Roman" w:hAnsi="Times New Roman" w:cs="Times New Roman"/>
          <w:b/>
          <w:bCs/>
          <w:sz w:val="28"/>
          <w:szCs w:val="28"/>
          <w:lang w:val="uk-UA" w:eastAsia="ru-RU"/>
        </w:rPr>
      </w:pPr>
    </w:p>
    <w:p w:rsidR="008C683B" w:rsidRDefault="008C683B">
      <w:pPr>
        <w:spacing w:after="0"/>
        <w:rPr>
          <w:rFonts w:ascii="Times New Roman" w:hAnsi="Times New Roman" w:cs="Times New Roman"/>
          <w:b/>
          <w:bCs/>
          <w:sz w:val="28"/>
          <w:szCs w:val="28"/>
          <w:lang w:val="uk-UA" w:eastAsia="ru-RU"/>
        </w:rPr>
      </w:pPr>
    </w:p>
    <w:p w:rsidR="008C683B" w:rsidRDefault="008C683B">
      <w:pPr>
        <w:spacing w:after="0"/>
        <w:rPr>
          <w:rFonts w:ascii="Times New Roman" w:hAnsi="Times New Roman" w:cs="Times New Roman"/>
          <w:b/>
          <w:bCs/>
          <w:sz w:val="28"/>
          <w:szCs w:val="28"/>
          <w:lang w:val="uk-UA" w:eastAsia="ru-RU"/>
        </w:rPr>
      </w:pPr>
    </w:p>
    <w:p w:rsidR="008C683B" w:rsidRDefault="008C683B">
      <w:pPr>
        <w:spacing w:after="0"/>
        <w:rPr>
          <w:rFonts w:ascii="Times New Roman" w:hAnsi="Times New Roman" w:cs="Times New Roman"/>
          <w:b/>
          <w:bCs/>
          <w:sz w:val="28"/>
          <w:szCs w:val="28"/>
          <w:lang w:val="uk-UA" w:eastAsia="ru-RU"/>
        </w:rPr>
      </w:pPr>
    </w:p>
    <w:p w:rsidR="008C683B" w:rsidRDefault="008C683B">
      <w:pPr>
        <w:spacing w:after="0"/>
        <w:rPr>
          <w:rFonts w:ascii="Times New Roman" w:hAnsi="Times New Roman" w:cs="Times New Roman"/>
          <w:b/>
          <w:bCs/>
          <w:sz w:val="28"/>
          <w:szCs w:val="28"/>
          <w:lang w:val="uk-UA" w:eastAsia="ru-RU"/>
        </w:rPr>
      </w:pPr>
    </w:p>
    <w:p w:rsidR="008C683B" w:rsidRDefault="008C683B">
      <w:pPr>
        <w:spacing w:after="0"/>
        <w:rPr>
          <w:rFonts w:ascii="Times New Roman" w:hAnsi="Times New Roman" w:cs="Times New Roman"/>
          <w:b/>
          <w:bCs/>
          <w:sz w:val="28"/>
          <w:szCs w:val="28"/>
          <w:lang w:val="uk-UA" w:eastAsia="ru-RU"/>
        </w:rPr>
      </w:pPr>
    </w:p>
    <w:p w:rsidR="00754CAF" w:rsidRPr="00754CAF" w:rsidRDefault="00754CAF" w:rsidP="006D7731">
      <w:pPr>
        <w:shd w:val="clear" w:color="auto" w:fill="FFFFFF"/>
        <w:tabs>
          <w:tab w:val="left" w:pos="5670"/>
        </w:tabs>
        <w:spacing w:before="397" w:after="0" w:line="182" w:lineRule="atLeast"/>
        <w:ind w:left="5812"/>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lastRenderedPageBreak/>
        <w:t>Додаток </w:t>
      </w:r>
      <w:r w:rsidR="008C683B">
        <w:rPr>
          <w:rFonts w:ascii="Times New Roman" w:hAnsi="Times New Roman"/>
          <w:color w:val="000000"/>
          <w:sz w:val="24"/>
          <w:szCs w:val="24"/>
          <w:lang w:val="uk-UA" w:eastAsia="uk-UA"/>
        </w:rPr>
        <w:t>1</w:t>
      </w:r>
      <w:r w:rsidRPr="00754CAF">
        <w:rPr>
          <w:rFonts w:ascii="Times New Roman" w:hAnsi="Times New Roman"/>
          <w:color w:val="000000"/>
          <w:sz w:val="24"/>
          <w:szCs w:val="24"/>
          <w:lang w:val="uk-UA" w:eastAsia="uk-UA"/>
        </w:rPr>
        <w:br/>
        <w:t>до </w:t>
      </w:r>
      <w:r w:rsidR="00C00B52">
        <w:rPr>
          <w:rFonts w:ascii="Times New Roman" w:hAnsi="Times New Roman"/>
          <w:color w:val="000000"/>
          <w:sz w:val="24"/>
          <w:szCs w:val="24"/>
          <w:lang w:val="uk-UA" w:eastAsia="uk-UA"/>
        </w:rPr>
        <w:t>Положення про комісію</w:t>
      </w:r>
      <w:r w:rsidR="004659AD">
        <w:rPr>
          <w:rFonts w:ascii="Times New Roman" w:hAnsi="Times New Roman"/>
          <w:color w:val="000000"/>
          <w:sz w:val="24"/>
          <w:szCs w:val="24"/>
          <w:lang w:val="uk-UA" w:eastAsia="uk-UA"/>
        </w:rPr>
        <w:t xml:space="preserve"> з  питань </w:t>
      </w:r>
      <w:r w:rsidR="00D9012C">
        <w:rPr>
          <w:rFonts w:ascii="Times New Roman" w:hAnsi="Times New Roman"/>
          <w:color w:val="000000"/>
          <w:sz w:val="24"/>
          <w:szCs w:val="24"/>
          <w:lang w:val="uk-UA" w:eastAsia="uk-UA"/>
        </w:rPr>
        <w:t xml:space="preserve">бджільництва, попередження та фіксації  масового  отруєння бджіл на території  </w:t>
      </w:r>
      <w:r w:rsidR="006D7731">
        <w:rPr>
          <w:rFonts w:ascii="Times New Roman" w:hAnsi="Times New Roman"/>
          <w:color w:val="000000"/>
          <w:sz w:val="24"/>
          <w:szCs w:val="24"/>
          <w:lang w:val="uk-UA" w:eastAsia="uk-UA"/>
        </w:rPr>
        <w:t xml:space="preserve">Погребищенської міської  територіальної  громади </w:t>
      </w:r>
    </w:p>
    <w:p w:rsidR="00754CAF" w:rsidRPr="00754CAF" w:rsidRDefault="00754CAF" w:rsidP="00754CAF">
      <w:pPr>
        <w:shd w:val="clear" w:color="auto" w:fill="FFFFFF"/>
        <w:spacing w:before="227" w:after="113" w:line="203" w:lineRule="atLeast"/>
        <w:rPr>
          <w:rFonts w:ascii="Times New Roman" w:hAnsi="Times New Roman"/>
          <w:b/>
          <w:bCs/>
          <w:color w:val="000000"/>
          <w:sz w:val="24"/>
          <w:szCs w:val="24"/>
          <w:lang w:val="uk-UA" w:eastAsia="uk-UA"/>
        </w:rPr>
      </w:pPr>
      <w:r w:rsidRPr="00754CAF">
        <w:rPr>
          <w:rFonts w:ascii="Times New Roman" w:hAnsi="Times New Roman"/>
          <w:b/>
          <w:bCs/>
          <w:color w:val="000000"/>
          <w:sz w:val="24"/>
          <w:szCs w:val="24"/>
          <w:lang w:val="uk-UA" w:eastAsia="uk-UA"/>
        </w:rPr>
        <w:t>                                                                              АКТ</w:t>
      </w:r>
      <w:r w:rsidRPr="00754CAF">
        <w:rPr>
          <w:rFonts w:ascii="Times New Roman" w:hAnsi="Times New Roman"/>
          <w:b/>
          <w:bCs/>
          <w:color w:val="000000"/>
          <w:sz w:val="24"/>
          <w:szCs w:val="24"/>
          <w:lang w:val="uk-UA" w:eastAsia="uk-UA"/>
        </w:rPr>
        <w:br/>
        <w:t>                                             встановлення факту отруєння бджіл</w:t>
      </w:r>
    </w:p>
    <w:tbl>
      <w:tblPr>
        <w:tblW w:w="0" w:type="auto"/>
        <w:tblInd w:w="57" w:type="dxa"/>
        <w:tblCellMar>
          <w:left w:w="0" w:type="dxa"/>
          <w:right w:w="0" w:type="dxa"/>
        </w:tblCellMar>
        <w:tblLook w:val="00A0" w:firstRow="1" w:lastRow="0" w:firstColumn="1" w:lastColumn="0" w:noHBand="0" w:noVBand="0"/>
      </w:tblPr>
      <w:tblGrid>
        <w:gridCol w:w="1292"/>
        <w:gridCol w:w="212"/>
        <w:gridCol w:w="487"/>
        <w:gridCol w:w="487"/>
        <w:gridCol w:w="1514"/>
        <w:gridCol w:w="471"/>
        <w:gridCol w:w="487"/>
        <w:gridCol w:w="1582"/>
        <w:gridCol w:w="560"/>
        <w:gridCol w:w="560"/>
        <w:gridCol w:w="560"/>
        <w:gridCol w:w="560"/>
        <w:gridCol w:w="560"/>
      </w:tblGrid>
      <w:tr w:rsidR="00754CAF" w:rsidRPr="00754CAF" w:rsidTr="00AF2F55">
        <w:trPr>
          <w:trHeight w:val="60"/>
        </w:trPr>
        <w:tc>
          <w:tcPr>
            <w:tcW w:w="1292" w:type="dxa"/>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Дата</w:t>
            </w:r>
          </w:p>
        </w:tc>
        <w:tc>
          <w:tcPr>
            <w:tcW w:w="212" w:type="dxa"/>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514" w:type="dxa"/>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число</w:t>
            </w:r>
          </w:p>
        </w:tc>
        <w:tc>
          <w:tcPr>
            <w:tcW w:w="471"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582" w:type="dxa"/>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місяць</w:t>
            </w:r>
          </w:p>
        </w:tc>
        <w:tc>
          <w:tcPr>
            <w:tcW w:w="56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рік</w:t>
            </w:r>
          </w:p>
        </w:tc>
      </w:tr>
      <w:tr w:rsidR="00754CAF" w:rsidRPr="00754CAF" w:rsidTr="00AF2F55">
        <w:trPr>
          <w:trHeight w:val="60"/>
        </w:trPr>
        <w:tc>
          <w:tcPr>
            <w:tcW w:w="1292"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12"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nil"/>
              <w:left w:val="nil"/>
              <w:bottom w:val="single" w:sz="8" w:space="0" w:color="000000"/>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nil"/>
              <w:left w:val="nil"/>
              <w:bottom w:val="single" w:sz="8" w:space="0" w:color="000000"/>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514"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71" w:type="dxa"/>
            <w:tcBorders>
              <w:top w:val="nil"/>
              <w:left w:val="nil"/>
              <w:bottom w:val="single" w:sz="8" w:space="0" w:color="000000"/>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nil"/>
              <w:left w:val="nil"/>
              <w:bottom w:val="single" w:sz="8" w:space="0" w:color="000000"/>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582"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292" w:type="dxa"/>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Час</w:t>
            </w:r>
          </w:p>
        </w:tc>
        <w:tc>
          <w:tcPr>
            <w:tcW w:w="212" w:type="dxa"/>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514" w:type="dxa"/>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години</w:t>
            </w:r>
          </w:p>
        </w:tc>
        <w:tc>
          <w:tcPr>
            <w:tcW w:w="471" w:type="dxa"/>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87" w:type="dxa"/>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582" w:type="dxa"/>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хвилини</w:t>
            </w:r>
          </w:p>
        </w:tc>
        <w:tc>
          <w:tcPr>
            <w:tcW w:w="560"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0" w:type="dxa"/>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Область _________________________ Район ___________________________________________</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Населений пункт ___________________________________________________________________</w:t>
      </w:r>
    </w:p>
    <w:p w:rsidR="00754CAF" w:rsidRPr="00754CAF" w:rsidRDefault="00754CAF" w:rsidP="00754CAF">
      <w:pPr>
        <w:shd w:val="clear" w:color="auto" w:fill="FFFFFF"/>
        <w:spacing w:before="57"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 Склад Комісії з встановлення факту отруєння бджіл:</w:t>
      </w:r>
    </w:p>
    <w:p w:rsidR="00754CAF" w:rsidRPr="00754CAF" w:rsidRDefault="00754CAF" w:rsidP="00754CAF">
      <w:pPr>
        <w:shd w:val="clear" w:color="auto" w:fill="FFFFFF"/>
        <w:spacing w:before="57" w:after="0" w:line="193" w:lineRule="atLeast"/>
        <w:jc w:val="both"/>
        <w:rPr>
          <w:rFonts w:ascii="Times New Roman" w:hAnsi="Times New Roman"/>
          <w:color w:val="000000"/>
          <w:sz w:val="24"/>
          <w:szCs w:val="24"/>
          <w:lang w:val="uk-UA" w:eastAsia="uk-UA"/>
        </w:rPr>
      </w:pPr>
    </w:p>
    <w:tbl>
      <w:tblPr>
        <w:tblW w:w="0" w:type="auto"/>
        <w:tblInd w:w="57" w:type="dxa"/>
        <w:tblCellMar>
          <w:left w:w="0" w:type="dxa"/>
          <w:right w:w="0" w:type="dxa"/>
        </w:tblCellMar>
        <w:tblLook w:val="00A0" w:firstRow="1" w:lastRow="0" w:firstColumn="1" w:lastColumn="0" w:noHBand="0" w:noVBand="0"/>
      </w:tblPr>
      <w:tblGrid>
        <w:gridCol w:w="3267"/>
        <w:gridCol w:w="2913"/>
        <w:gridCol w:w="3232"/>
      </w:tblGrid>
      <w:tr w:rsidR="00754CAF" w:rsidRPr="00754CAF" w:rsidTr="00AF2F55">
        <w:trPr>
          <w:trHeight w:val="60"/>
        </w:trPr>
        <w:tc>
          <w:tcPr>
            <w:tcW w:w="3420" w:type="dxa"/>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Ім’я та прізвище</w:t>
            </w:r>
          </w:p>
        </w:tc>
        <w:tc>
          <w:tcPr>
            <w:tcW w:w="3077"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Посада</w:t>
            </w:r>
          </w:p>
        </w:tc>
        <w:tc>
          <w:tcPr>
            <w:tcW w:w="3403"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Номер телефону</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77"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03"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77"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03"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77"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03"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77"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03"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77"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03"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57"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Причини відмови в роботі Комісії: ____________________________________________________</w:t>
      </w:r>
    </w:p>
    <w:p w:rsidR="00754CAF" w:rsidRPr="00754CAF" w:rsidRDefault="00754CAF" w:rsidP="00754CAF">
      <w:pPr>
        <w:shd w:val="clear" w:color="auto" w:fill="FFFFFF"/>
        <w:spacing w:before="57"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2. Інформація про пасіку: стаціонарна </w:t>
      </w:r>
      <w:r w:rsidRPr="00754CAF">
        <w:rPr>
          <w:rFonts w:ascii="Times New Roman" w:hAnsi="Times New Roman"/>
          <w:noProof/>
          <w:color w:val="000000"/>
          <w:sz w:val="24"/>
          <w:szCs w:val="24"/>
          <w:lang w:eastAsia="ru-RU"/>
        </w:rPr>
        <w:drawing>
          <wp:inline distT="0" distB="0" distL="0" distR="0">
            <wp:extent cx="260985" cy="201930"/>
            <wp:effectExtent l="0" t="0" r="5715"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85" cy="201930"/>
                    </a:xfrm>
                    <a:prstGeom prst="rect">
                      <a:avLst/>
                    </a:prstGeom>
                    <a:noFill/>
                    <a:ln>
                      <a:noFill/>
                    </a:ln>
                  </pic:spPr>
                </pic:pic>
              </a:graphicData>
            </a:graphic>
          </wp:inline>
        </w:drawing>
      </w:r>
      <w:r w:rsidRPr="00754CAF">
        <w:rPr>
          <w:rFonts w:ascii="Times New Roman" w:hAnsi="Times New Roman"/>
          <w:color w:val="000000"/>
          <w:sz w:val="24"/>
          <w:szCs w:val="24"/>
          <w:lang w:val="uk-UA" w:eastAsia="uk-UA"/>
        </w:rPr>
        <w:t>                               кочова </w:t>
      </w:r>
      <w:r w:rsidRPr="00754CAF">
        <w:rPr>
          <w:rFonts w:ascii="Times New Roman" w:hAnsi="Times New Roman"/>
          <w:noProof/>
          <w:color w:val="000000"/>
          <w:sz w:val="24"/>
          <w:szCs w:val="24"/>
          <w:lang w:eastAsia="ru-RU"/>
        </w:rPr>
        <w:drawing>
          <wp:inline distT="0" distB="0" distL="0" distR="0">
            <wp:extent cx="260985" cy="201930"/>
            <wp:effectExtent l="0" t="0" r="571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85" cy="201930"/>
                    </a:xfrm>
                    <a:prstGeom prst="rect">
                      <a:avLst/>
                    </a:prstGeom>
                    <a:noFill/>
                    <a:ln>
                      <a:noFill/>
                    </a:ln>
                  </pic:spPr>
                </pic:pic>
              </a:graphicData>
            </a:graphic>
          </wp:inline>
        </w:drawing>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адреса фактичного знаходження ______________________________________________________</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__________________________________________________________________________________</w:t>
      </w:r>
    </w:p>
    <w:p w:rsidR="00754CAF" w:rsidRPr="00754CAF" w:rsidRDefault="00754CAF" w:rsidP="00754CAF">
      <w:pPr>
        <w:shd w:val="clear" w:color="auto" w:fill="FFFFFF"/>
        <w:spacing w:before="57"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адреса або кадастровий номер земельної ділянки</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__________________________________________________________________________________</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ветеринарно-санітарний паспорт пасіки (паспорт пасіки):</w:t>
      </w:r>
    </w:p>
    <w:tbl>
      <w:tblPr>
        <w:tblW w:w="0" w:type="auto"/>
        <w:tblInd w:w="57" w:type="dxa"/>
        <w:tblCellMar>
          <w:left w:w="0" w:type="dxa"/>
          <w:right w:w="0" w:type="dxa"/>
        </w:tblCellMar>
        <w:tblLook w:val="00A0" w:firstRow="1" w:lastRow="0" w:firstColumn="1" w:lastColumn="0" w:noHBand="0" w:noVBand="0"/>
      </w:tblPr>
      <w:tblGrid>
        <w:gridCol w:w="1375"/>
        <w:gridCol w:w="291"/>
        <w:gridCol w:w="1535"/>
        <w:gridCol w:w="325"/>
        <w:gridCol w:w="1702"/>
        <w:gridCol w:w="220"/>
        <w:gridCol w:w="505"/>
        <w:gridCol w:w="505"/>
        <w:gridCol w:w="505"/>
        <w:gridCol w:w="505"/>
        <w:gridCol w:w="505"/>
        <w:gridCol w:w="480"/>
        <w:gridCol w:w="479"/>
        <w:gridCol w:w="480"/>
      </w:tblGrid>
      <w:tr w:rsidR="00754CAF" w:rsidRPr="00754CAF" w:rsidTr="00AF2F55">
        <w:trPr>
          <w:trHeight w:val="60"/>
        </w:trPr>
        <w:tc>
          <w:tcPr>
            <w:tcW w:w="144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номер</w:t>
            </w:r>
          </w:p>
        </w:tc>
        <w:tc>
          <w:tcPr>
            <w:tcW w:w="302"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78"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1"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0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дата видачі</w:t>
            </w:r>
          </w:p>
        </w:tc>
        <w:tc>
          <w:tcPr>
            <w:tcW w:w="225"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4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4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4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4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40"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2"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1"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2"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113" w:after="24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прізвище та ім’я власника пасіки _____________________________________________________</w:t>
      </w:r>
    </w:p>
    <w:tbl>
      <w:tblPr>
        <w:tblW w:w="5000" w:type="pct"/>
        <w:tblCellMar>
          <w:left w:w="0" w:type="dxa"/>
          <w:right w:w="0" w:type="dxa"/>
        </w:tblCellMar>
        <w:tblLook w:val="00A0" w:firstRow="1" w:lastRow="0" w:firstColumn="1" w:lastColumn="0" w:noHBand="0" w:noVBand="0"/>
      </w:tblPr>
      <w:tblGrid>
        <w:gridCol w:w="3408"/>
        <w:gridCol w:w="3054"/>
        <w:gridCol w:w="523"/>
        <w:gridCol w:w="680"/>
        <w:gridCol w:w="852"/>
        <w:gridCol w:w="848"/>
      </w:tblGrid>
      <w:tr w:rsidR="00754CAF" w:rsidRPr="00754CAF" w:rsidTr="00AF2F55">
        <w:trPr>
          <w:trHeight w:val="60"/>
        </w:trPr>
        <w:tc>
          <w:tcPr>
            <w:tcW w:w="1819" w:type="pct"/>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3. Інформація про погоду:</w:t>
            </w:r>
          </w:p>
        </w:tc>
        <w:tc>
          <w:tcPr>
            <w:tcW w:w="1630" w:type="pct"/>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Опади</w:t>
            </w:r>
          </w:p>
        </w:tc>
        <w:tc>
          <w:tcPr>
            <w:tcW w:w="279" w:type="pct"/>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single" w:sz="8" w:space="0" w:color="000000"/>
              <w:left w:val="nil"/>
              <w:bottom w:val="single" w:sz="8" w:space="0" w:color="000000"/>
              <w:right w:val="single" w:sz="8" w:space="0" w:color="000000"/>
            </w:tcBorders>
            <w:tcMar>
              <w:lef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455" w:type="pct"/>
            <w:tcBorders>
              <w:top w:val="nil"/>
              <w:left w:val="nil"/>
              <w:bottom w:val="nil"/>
              <w:right w:val="single" w:sz="8" w:space="0" w:color="000000"/>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Borders>
              <w:top w:val="single" w:sz="8" w:space="0" w:color="000000"/>
              <w:left w:val="nil"/>
              <w:bottom w:val="single" w:sz="8" w:space="0" w:color="000000"/>
              <w:right w:val="single" w:sz="8" w:space="0" w:color="000000"/>
            </w:tcBorders>
            <w:tcMar>
              <w:lef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r w:rsidR="00754CAF" w:rsidRPr="00754CAF" w:rsidTr="00AF2F55">
        <w:trPr>
          <w:trHeight w:val="60"/>
        </w:trPr>
        <w:tc>
          <w:tcPr>
            <w:tcW w:w="1819"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30"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9" w:type="pct"/>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nil"/>
              <w:left w:val="nil"/>
              <w:bottom w:val="single" w:sz="8" w:space="0" w:color="000000"/>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5" w:type="pct"/>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Borders>
              <w:top w:val="nil"/>
              <w:left w:val="nil"/>
              <w:bottom w:val="single" w:sz="8" w:space="0" w:color="000000"/>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819"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30" w:type="pct"/>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Хмарність</w:t>
            </w:r>
          </w:p>
        </w:tc>
        <w:tc>
          <w:tcPr>
            <w:tcW w:w="279" w:type="pct"/>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nil"/>
              <w:left w:val="nil"/>
              <w:bottom w:val="single" w:sz="8" w:space="0" w:color="000000"/>
              <w:right w:val="single" w:sz="8" w:space="0" w:color="000000"/>
            </w:tcBorders>
            <w:tcMar>
              <w:lef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455" w:type="pct"/>
            <w:tcBorders>
              <w:top w:val="nil"/>
              <w:left w:val="nil"/>
              <w:bottom w:val="nil"/>
              <w:right w:val="single" w:sz="8" w:space="0" w:color="000000"/>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Borders>
              <w:top w:val="nil"/>
              <w:left w:val="nil"/>
              <w:bottom w:val="single" w:sz="8" w:space="0" w:color="000000"/>
              <w:right w:val="single" w:sz="8" w:space="0" w:color="000000"/>
            </w:tcBorders>
            <w:tcMar>
              <w:lef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r w:rsidR="00754CAF" w:rsidRPr="00754CAF" w:rsidTr="00AF2F55">
        <w:trPr>
          <w:trHeight w:val="60"/>
        </w:trPr>
        <w:tc>
          <w:tcPr>
            <w:tcW w:w="1819"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lastRenderedPageBreak/>
              <w:t> </w:t>
            </w:r>
          </w:p>
        </w:tc>
        <w:tc>
          <w:tcPr>
            <w:tcW w:w="1630"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9" w:type="pct"/>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nil"/>
              <w:left w:val="nil"/>
              <w:bottom w:val="single" w:sz="8" w:space="0" w:color="000000"/>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5" w:type="pct"/>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Borders>
              <w:top w:val="nil"/>
              <w:left w:val="nil"/>
              <w:bottom w:val="nil"/>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819"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30" w:type="pct"/>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Швидкість вітру, м/с</w:t>
            </w:r>
          </w:p>
        </w:tc>
        <w:tc>
          <w:tcPr>
            <w:tcW w:w="279" w:type="pct"/>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nil"/>
              <w:left w:val="nil"/>
              <w:bottom w:val="single" w:sz="8" w:space="0" w:color="000000"/>
              <w:right w:val="single" w:sz="8" w:space="0" w:color="000000"/>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5" w:type="pct"/>
            <w:tcBorders>
              <w:top w:val="nil"/>
              <w:left w:val="nil"/>
              <w:bottom w:val="nil"/>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819"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30"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9" w:type="pct"/>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nil"/>
              <w:left w:val="nil"/>
              <w:bottom w:val="single" w:sz="8" w:space="0" w:color="000000"/>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5" w:type="pct"/>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819"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30" w:type="pct"/>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температура, °С</w:t>
            </w:r>
          </w:p>
        </w:tc>
        <w:tc>
          <w:tcPr>
            <w:tcW w:w="279" w:type="pct"/>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63" w:type="pct"/>
            <w:tcBorders>
              <w:top w:val="nil"/>
              <w:left w:val="nil"/>
              <w:bottom w:val="single" w:sz="8" w:space="0" w:color="000000"/>
              <w:right w:val="single" w:sz="8" w:space="0" w:color="000000"/>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5" w:type="pct"/>
            <w:tcBorders>
              <w:top w:val="nil"/>
              <w:left w:val="nil"/>
              <w:bottom w:val="nil"/>
              <w:right w:val="nil"/>
            </w:tcBorders>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3" w:type="pct"/>
            <w:tcMar>
              <w:lef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113"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4085"/>
        <w:gridCol w:w="216"/>
        <w:gridCol w:w="326"/>
        <w:gridCol w:w="327"/>
        <w:gridCol w:w="543"/>
        <w:gridCol w:w="653"/>
        <w:gridCol w:w="297"/>
        <w:gridCol w:w="213"/>
        <w:gridCol w:w="326"/>
        <w:gridCol w:w="142"/>
        <w:gridCol w:w="230"/>
        <w:gridCol w:w="370"/>
        <w:gridCol w:w="326"/>
        <w:gridCol w:w="314"/>
        <w:gridCol w:w="314"/>
        <w:gridCol w:w="314"/>
        <w:gridCol w:w="299"/>
        <w:gridCol w:w="60"/>
      </w:tblGrid>
      <w:tr w:rsidR="00754CAF" w:rsidRPr="00754CAF" w:rsidTr="00AF2F55">
        <w:trPr>
          <w:trHeight w:val="60"/>
        </w:trPr>
        <w:tc>
          <w:tcPr>
            <w:tcW w:w="2300" w:type="pct"/>
            <w:gridSpan w:val="2"/>
            <w:vAlign w:val="cente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Наявність льоту бджіл:</w:t>
            </w:r>
          </w:p>
        </w:tc>
        <w:tc>
          <w:tcPr>
            <w:tcW w:w="174" w:type="pct"/>
            <w:tcBorders>
              <w:top w:val="nil"/>
              <w:left w:val="nil"/>
              <w:bottom w:val="nil"/>
              <w:right w:val="single" w:sz="8" w:space="0" w:color="000000"/>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64" w:type="pct"/>
            <w:gridSpan w:val="2"/>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349"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23" w:type="pct"/>
            <w:gridSpan w:val="4"/>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c>
          <w:tcPr>
            <w:tcW w:w="1159" w:type="pct"/>
            <w:gridSpan w:val="7"/>
            <w:tcBorders>
              <w:top w:val="nil"/>
              <w:left w:val="nil"/>
              <w:bottom w:val="nil"/>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 w:type="pct"/>
            <w:tcBorders>
              <w:top w:val="nil"/>
              <w:left w:val="nil"/>
              <w:bottom w:val="nil"/>
              <w:right w:val="nil"/>
            </w:tcBorders>
            <w:vAlign w:val="center"/>
          </w:tcPr>
          <w:p w:rsidR="00754CAF" w:rsidRPr="00754CAF" w:rsidRDefault="00754CAF" w:rsidP="00AF2F55">
            <w:pPr>
              <w:spacing w:line="253" w:lineRule="atLeast"/>
              <w:rPr>
                <w:rFonts w:ascii="Times New Roman" w:hAnsi="Times New Roman"/>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464"/>
        </w:trPr>
        <w:tc>
          <w:tcPr>
            <w:tcW w:w="2184" w:type="pct"/>
            <w:vMerge w:val="restart"/>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бджолиних сімей згідно з останнім записом у додатку до паспорта пасіки, шт.:</w:t>
            </w:r>
          </w:p>
        </w:tc>
        <w:tc>
          <w:tcPr>
            <w:tcW w:w="116"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9" w:type="pct"/>
            <w:gridSpan w:val="2"/>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798" w:type="pct"/>
            <w:gridSpan w:val="3"/>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14"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9" w:type="pct"/>
            <w:gridSpan w:val="2"/>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8"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0" w:type="pct"/>
            <w:gridSpan w:val="2"/>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254"/>
        </w:trPr>
        <w:tc>
          <w:tcPr>
            <w:tcW w:w="2184" w:type="pct"/>
            <w:vMerge/>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p>
        </w:tc>
        <w:tc>
          <w:tcPr>
            <w:tcW w:w="116"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49" w:type="pct"/>
            <w:gridSpan w:val="2"/>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798" w:type="pct"/>
            <w:gridSpan w:val="3"/>
            <w:tcBorders>
              <w:top w:val="nil"/>
              <w:left w:val="nil"/>
              <w:bottom w:val="nil"/>
              <w:right w:val="nil"/>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Дата запису:</w:t>
            </w:r>
          </w:p>
        </w:tc>
        <w:tc>
          <w:tcPr>
            <w:tcW w:w="114"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9" w:type="pct"/>
            <w:gridSpan w:val="2"/>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8"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0" w:type="pct"/>
            <w:gridSpan w:val="2"/>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c>
          <w:tcPr>
            <w:tcW w:w="218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16"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290"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349"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59"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1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76"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23"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98"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7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68"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59"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30"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4. Відомості про обстеження пасіки:</w:t>
      </w:r>
    </w:p>
    <w:tbl>
      <w:tblPr>
        <w:tblW w:w="0" w:type="auto"/>
        <w:tblCellMar>
          <w:left w:w="0" w:type="dxa"/>
          <w:right w:w="0" w:type="dxa"/>
        </w:tblCellMar>
        <w:tblLook w:val="00A0" w:firstRow="1" w:lastRow="0" w:firstColumn="1" w:lastColumn="0" w:noHBand="0" w:noVBand="0"/>
      </w:tblPr>
      <w:tblGrid>
        <w:gridCol w:w="5040"/>
        <w:gridCol w:w="344"/>
        <w:gridCol w:w="919"/>
      </w:tblGrid>
      <w:tr w:rsidR="00754CAF" w:rsidRPr="00754CAF" w:rsidTr="00AF2F55">
        <w:trPr>
          <w:trHeight w:val="333"/>
        </w:trPr>
        <w:tc>
          <w:tcPr>
            <w:tcW w:w="5040" w:type="dxa"/>
            <w:vAlign w:val="cente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розміщених на пасіці вуликів, шт.:</w:t>
            </w:r>
          </w:p>
        </w:tc>
        <w:tc>
          <w:tcPr>
            <w:tcW w:w="344" w:type="dxa"/>
            <w:tcBorders>
              <w:top w:val="nil"/>
              <w:left w:val="nil"/>
              <w:bottom w:val="nil"/>
              <w:right w:val="single" w:sz="8" w:space="0" w:color="000000"/>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19"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4736"/>
        <w:gridCol w:w="1103"/>
        <w:gridCol w:w="3634"/>
      </w:tblGrid>
      <w:tr w:rsidR="00754CAF" w:rsidRPr="00754CAF" w:rsidTr="00AF2F55">
        <w:trPr>
          <w:trHeight w:val="60"/>
        </w:trPr>
        <w:tc>
          <w:tcPr>
            <w:tcW w:w="2499" w:type="pct"/>
            <w:tcBorders>
              <w:top w:val="single" w:sz="8" w:space="0" w:color="000000"/>
              <w:left w:val="single" w:sz="8" w:space="0" w:color="000000"/>
              <w:bottom w:val="single" w:sz="8" w:space="0" w:color="000000"/>
              <w:right w:val="single" w:sz="8" w:space="0" w:color="000000"/>
            </w:tcBorders>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бджолиних сімей, шт.:</w:t>
            </w:r>
          </w:p>
        </w:tc>
        <w:tc>
          <w:tcPr>
            <w:tcW w:w="582" w:type="pct"/>
            <w:tcBorders>
              <w:top w:val="single" w:sz="8" w:space="0" w:color="000000"/>
              <w:left w:val="nil"/>
              <w:bottom w:val="single" w:sz="8" w:space="0" w:color="000000"/>
              <w:right w:val="single" w:sz="8" w:space="0" w:color="000000"/>
            </w:tcBorders>
            <w:tcMar>
              <w:top w:w="57" w:type="dxa"/>
              <w:left w:w="108" w:type="dxa"/>
              <w:bottom w:w="57" w:type="dxa"/>
              <w:right w:w="108"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918" w:type="pct"/>
            <w:tcBorders>
              <w:top w:val="single" w:sz="8" w:space="0" w:color="000000"/>
              <w:left w:val="nil"/>
              <w:bottom w:val="single" w:sz="8" w:space="0" w:color="000000"/>
              <w:right w:val="single" w:sz="8" w:space="0" w:color="000000"/>
            </w:tcBorders>
            <w:tcMar>
              <w:top w:w="57" w:type="dxa"/>
              <w:left w:w="57" w:type="dxa"/>
              <w:bottom w:w="57" w:type="dxa"/>
              <w:right w:w="108"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6923"/>
        <w:gridCol w:w="820"/>
        <w:gridCol w:w="229"/>
        <w:gridCol w:w="365"/>
        <w:gridCol w:w="215"/>
        <w:gridCol w:w="232"/>
        <w:gridCol w:w="581"/>
      </w:tblGrid>
      <w:tr w:rsidR="00754CAF" w:rsidRPr="00754CAF" w:rsidTr="00AF2F55">
        <w:trPr>
          <w:trHeight w:val="60"/>
        </w:trPr>
        <w:tc>
          <w:tcPr>
            <w:tcW w:w="4255" w:type="pct"/>
            <w:gridSpan w:val="3"/>
            <w:tcBorders>
              <w:top w:val="nil"/>
              <w:left w:val="nil"/>
              <w:bottom w:val="nil"/>
              <w:right w:val="single" w:sz="8" w:space="0" w:color="000000"/>
            </w:tcBorders>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наявність актів клінічного огляду бджолосімей (досліджень):</w:t>
            </w:r>
          </w:p>
        </w:tc>
        <w:tc>
          <w:tcPr>
            <w:tcW w:w="310" w:type="pct"/>
            <w:gridSpan w:val="2"/>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124" w:type="pct"/>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11" w:type="pct"/>
            <w:tcBorders>
              <w:top w:val="single" w:sz="8" w:space="0" w:color="000000"/>
              <w:left w:val="nil"/>
              <w:bottom w:val="single" w:sz="8" w:space="0" w:color="000000"/>
              <w:right w:val="single" w:sz="8" w:space="0" w:color="000000"/>
            </w:tcBorders>
            <w:tcMar>
              <w:lef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r w:rsidR="00754CAF" w:rsidRPr="00754CAF" w:rsidTr="00AF2F55">
        <w:trPr>
          <w:trHeight w:val="60"/>
        </w:trPr>
        <w:tc>
          <w:tcPr>
            <w:tcW w:w="3696" w:type="pct"/>
            <w:vMerge w:val="restart"/>
            <w:vAlign w:val="cente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br/>
              <w:t>відповідність інформації у паспорті пасіки наявному стану пасіки:</w:t>
            </w:r>
          </w:p>
        </w:tc>
        <w:tc>
          <w:tcPr>
            <w:tcW w:w="438"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16" w:type="pct"/>
            <w:gridSpan w:val="2"/>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51" w:type="pct"/>
            <w:gridSpan w:val="3"/>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696" w:type="pct"/>
            <w:vMerge/>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p>
        </w:tc>
        <w:tc>
          <w:tcPr>
            <w:tcW w:w="438" w:type="pct"/>
            <w:tcBorders>
              <w:top w:val="nil"/>
              <w:left w:val="single" w:sz="8" w:space="0" w:color="000000"/>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316" w:type="pct"/>
            <w:gridSpan w:val="2"/>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51" w:type="pct"/>
            <w:gridSpan w:val="3"/>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r w:rsidR="00754CAF" w:rsidRPr="00754CAF" w:rsidTr="00AF2F55">
        <w:tc>
          <w:tcPr>
            <w:tcW w:w="3696"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438"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22"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95"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15"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124"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c>
          <w:tcPr>
            <w:tcW w:w="311" w:type="pct"/>
            <w:tcBorders>
              <w:top w:val="nil"/>
              <w:left w:val="nil"/>
              <w:bottom w:val="nil"/>
              <w:right w:val="nil"/>
            </w:tcBorders>
            <w:vAlign w:val="center"/>
          </w:tcPr>
          <w:p w:rsidR="00754CAF" w:rsidRPr="00754CAF" w:rsidRDefault="00754CAF" w:rsidP="00AF2F55">
            <w:pPr>
              <w:spacing w:after="0" w:line="240" w:lineRule="auto"/>
              <w:rPr>
                <w:rFonts w:ascii="Times New Roman" w:hAnsi="Times New Roman"/>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відомості про технологію утримання бджіл</w:t>
      </w:r>
    </w:p>
    <w:tbl>
      <w:tblPr>
        <w:tblW w:w="5000" w:type="pct"/>
        <w:tblCellMar>
          <w:left w:w="0" w:type="dxa"/>
          <w:right w:w="0" w:type="dxa"/>
        </w:tblCellMar>
        <w:tblLook w:val="00A0" w:firstRow="1" w:lastRow="0" w:firstColumn="1" w:lastColumn="0" w:noHBand="0" w:noVBand="0"/>
      </w:tblPr>
      <w:tblGrid>
        <w:gridCol w:w="9491"/>
      </w:tblGrid>
      <w:tr w:rsidR="00754CAF" w:rsidRPr="00754CAF" w:rsidTr="00AF2F55">
        <w:trPr>
          <w:trHeight w:val="603"/>
        </w:trPr>
        <w:tc>
          <w:tcPr>
            <w:tcW w:w="5000" w:type="pct"/>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3711"/>
        <w:gridCol w:w="1365"/>
        <w:gridCol w:w="2389"/>
        <w:gridCol w:w="1706"/>
        <w:gridCol w:w="204"/>
      </w:tblGrid>
      <w:tr w:rsidR="00754CAF" w:rsidRPr="00754CAF" w:rsidTr="00AF2F55">
        <w:trPr>
          <w:trHeight w:val="60"/>
        </w:trPr>
        <w:tc>
          <w:tcPr>
            <w:tcW w:w="1979" w:type="pct"/>
            <w:tcBorders>
              <w:top w:val="single" w:sz="8" w:space="0" w:color="000000"/>
              <w:left w:val="single" w:sz="8" w:space="0" w:color="000000"/>
              <w:bottom w:val="single" w:sz="8" w:space="0" w:color="000000"/>
              <w:right w:val="single" w:sz="8" w:space="0" w:color="000000"/>
            </w:tcBorders>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рамок зі стільниками, шт.</w:t>
            </w:r>
          </w:p>
        </w:tc>
        <w:tc>
          <w:tcPr>
            <w:tcW w:w="728" w:type="pct"/>
            <w:tcBorders>
              <w:top w:val="single" w:sz="8" w:space="0" w:color="000000"/>
              <w:left w:val="nil"/>
              <w:bottom w:val="single" w:sz="8" w:space="0" w:color="000000"/>
              <w:right w:val="single" w:sz="8" w:space="0" w:color="000000"/>
            </w:tcBorders>
            <w:tcMar>
              <w:top w:w="57" w:type="dxa"/>
              <w:left w:w="57"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274" w:type="pct"/>
            <w:tcBorders>
              <w:top w:val="single" w:sz="8" w:space="0" w:color="000000"/>
              <w:left w:val="nil"/>
              <w:bottom w:val="single" w:sz="8" w:space="0" w:color="000000"/>
              <w:right w:val="single" w:sz="8" w:space="0" w:color="000000"/>
            </w:tcBorders>
            <w:tcMar>
              <w:top w:w="57" w:type="dxa"/>
              <w:left w:w="57" w:type="dxa"/>
              <w:bottom w:w="57" w:type="dxa"/>
              <w:right w:w="0"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їх розміри, мм</w:t>
            </w:r>
          </w:p>
        </w:tc>
        <w:tc>
          <w:tcPr>
            <w:tcW w:w="910" w:type="pct"/>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09" w:type="pct"/>
            <w:tcBorders>
              <w:top w:val="single" w:sz="8" w:space="0" w:color="000000"/>
              <w:left w:val="nil"/>
              <w:bottom w:val="single" w:sz="8" w:space="0" w:color="000000"/>
              <w:right w:val="single" w:sz="8" w:space="0" w:color="000000"/>
            </w:tcBorders>
            <w:tcMar>
              <w:top w:w="57" w:type="dxa"/>
              <w:left w:w="57"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5. Інформація про:</w:t>
      </w:r>
    </w:p>
    <w:tbl>
      <w:tblPr>
        <w:tblW w:w="5000" w:type="pct"/>
        <w:tblCellMar>
          <w:left w:w="0" w:type="dxa"/>
          <w:right w:w="0" w:type="dxa"/>
        </w:tblCellMar>
        <w:tblLook w:val="00A0" w:firstRow="1" w:lastRow="0" w:firstColumn="1" w:lastColumn="0" w:noHBand="0" w:noVBand="0"/>
      </w:tblPr>
      <w:tblGrid>
        <w:gridCol w:w="5854"/>
        <w:gridCol w:w="767"/>
        <w:gridCol w:w="343"/>
        <w:gridCol w:w="2505"/>
      </w:tblGrid>
      <w:tr w:rsidR="00754CAF" w:rsidRPr="00D00342" w:rsidTr="00AF2F55">
        <w:trPr>
          <w:trHeight w:val="60"/>
        </w:trPr>
        <w:tc>
          <w:tcPr>
            <w:tcW w:w="3091"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бджолиних сімей, які загинули, шт.</w:t>
            </w:r>
          </w:p>
        </w:tc>
        <w:tc>
          <w:tcPr>
            <w:tcW w:w="405"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1"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323"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5339"/>
        <w:gridCol w:w="1032"/>
        <w:gridCol w:w="343"/>
        <w:gridCol w:w="2755"/>
      </w:tblGrid>
      <w:tr w:rsidR="00754CAF" w:rsidRPr="00754CAF" w:rsidTr="00AF2F55">
        <w:trPr>
          <w:trHeight w:val="60"/>
        </w:trPr>
        <w:tc>
          <w:tcPr>
            <w:tcW w:w="2818"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бджолиних сімей, які отруїлися</w:t>
            </w:r>
            <w:r w:rsidRPr="00754CAF">
              <w:rPr>
                <w:rFonts w:ascii="Times New Roman" w:hAnsi="Times New Roman"/>
                <w:color w:val="000000"/>
                <w:sz w:val="24"/>
                <w:szCs w:val="24"/>
                <w:lang w:val="uk-UA" w:eastAsia="uk-UA"/>
              </w:rPr>
              <w:br/>
              <w:t>(у тому числі, що отруїлися частково), шт.</w:t>
            </w:r>
          </w:p>
        </w:tc>
        <w:tc>
          <w:tcPr>
            <w:tcW w:w="545"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1"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55"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2663"/>
        <w:gridCol w:w="2093"/>
        <w:gridCol w:w="850"/>
        <w:gridCol w:w="3749"/>
      </w:tblGrid>
      <w:tr w:rsidR="00754CAF" w:rsidRPr="00754CAF" w:rsidTr="00AF2F55">
        <w:trPr>
          <w:trHeight w:val="60"/>
        </w:trPr>
        <w:tc>
          <w:tcPr>
            <w:tcW w:w="1423" w:type="pct"/>
            <w:tcMar>
              <w:top w:w="57" w:type="dxa"/>
              <w:left w:w="0" w:type="dxa"/>
              <w:bottom w:w="57" w:type="dxa"/>
              <w:right w:w="0"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характер загибелі:</w:t>
            </w:r>
          </w:p>
        </w:tc>
        <w:tc>
          <w:tcPr>
            <w:tcW w:w="1118"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одиничний</w:t>
            </w:r>
          </w:p>
        </w:tc>
        <w:tc>
          <w:tcPr>
            <w:tcW w:w="454" w:type="pct"/>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004" w:type="pct"/>
            <w:tcBorders>
              <w:top w:val="nil"/>
              <w:left w:val="nil"/>
              <w:bottom w:val="nil"/>
              <w:right w:val="nil"/>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423" w:type="pct"/>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118" w:type="pct"/>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54" w:type="pct"/>
            <w:tcBorders>
              <w:top w:val="nil"/>
              <w:left w:val="nil"/>
              <w:bottom w:val="single" w:sz="8" w:space="0" w:color="000000"/>
              <w:right w:val="nil"/>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004" w:type="pct"/>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423" w:type="pct"/>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118"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масовий</w:t>
            </w:r>
          </w:p>
        </w:tc>
        <w:tc>
          <w:tcPr>
            <w:tcW w:w="454" w:type="pct"/>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004" w:type="pct"/>
            <w:tcBorders>
              <w:top w:val="nil"/>
              <w:left w:val="nil"/>
              <w:bottom w:val="nil"/>
              <w:right w:val="nil"/>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0" w:type="auto"/>
        <w:tblInd w:w="57" w:type="dxa"/>
        <w:tblCellMar>
          <w:left w:w="0" w:type="dxa"/>
          <w:right w:w="0" w:type="dxa"/>
        </w:tblCellMar>
        <w:tblLook w:val="00A0" w:firstRow="1" w:lastRow="0" w:firstColumn="1" w:lastColumn="0" w:noHBand="0" w:noVBand="0"/>
      </w:tblPr>
      <w:tblGrid>
        <w:gridCol w:w="6120"/>
        <w:gridCol w:w="754"/>
      </w:tblGrid>
      <w:tr w:rsidR="00754CAF" w:rsidRPr="00D00342" w:rsidTr="00AF2F55">
        <w:trPr>
          <w:trHeight w:val="394"/>
        </w:trPr>
        <w:tc>
          <w:tcPr>
            <w:tcW w:w="612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бджолиних сімей, які загинули повністю, шт.:</w:t>
            </w:r>
          </w:p>
        </w:tc>
        <w:tc>
          <w:tcPr>
            <w:tcW w:w="754" w:type="dxa"/>
            <w:tcBorders>
              <w:top w:val="single" w:sz="8" w:space="0" w:color="000000"/>
              <w:left w:val="nil"/>
              <w:bottom w:val="single" w:sz="8" w:space="0" w:color="000000"/>
              <w:right w:val="single" w:sz="8" w:space="0" w:color="000000"/>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0" w:type="auto"/>
        <w:tblInd w:w="57" w:type="dxa"/>
        <w:tblCellMar>
          <w:left w:w="0" w:type="dxa"/>
          <w:right w:w="0" w:type="dxa"/>
        </w:tblCellMar>
        <w:tblLook w:val="00A0" w:firstRow="1" w:lastRow="0" w:firstColumn="1" w:lastColumn="0" w:noHBand="0" w:noVBand="0"/>
      </w:tblPr>
      <w:tblGrid>
        <w:gridCol w:w="3420"/>
        <w:gridCol w:w="861"/>
        <w:gridCol w:w="431"/>
        <w:gridCol w:w="862"/>
        <w:gridCol w:w="323"/>
        <w:gridCol w:w="861"/>
      </w:tblGrid>
      <w:tr w:rsidR="00754CAF" w:rsidRPr="00754CAF" w:rsidTr="00AF2F55">
        <w:trPr>
          <w:trHeight w:val="60"/>
        </w:trPr>
        <w:tc>
          <w:tcPr>
            <w:tcW w:w="3420" w:type="dxa"/>
            <w:vMerge w:val="restar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бджолиних сімей,</w:t>
            </w:r>
          </w:p>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які загинули частково, шт.:</w:t>
            </w:r>
          </w:p>
        </w:tc>
        <w:tc>
          <w:tcPr>
            <w:tcW w:w="861" w:type="dxa"/>
            <w:tcBorders>
              <w:top w:val="single" w:sz="8" w:space="0" w:color="000000"/>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31" w:type="dxa"/>
            <w:tcBorders>
              <w:top w:val="single" w:sz="8" w:space="0" w:color="000000"/>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2" w:type="dxa"/>
            <w:tcBorders>
              <w:top w:val="single" w:sz="8" w:space="0" w:color="000000"/>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3" w:type="dxa"/>
            <w:tcBorders>
              <w:top w:val="single" w:sz="8" w:space="0" w:color="000000"/>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1" w:type="dxa"/>
            <w:tcBorders>
              <w:top w:val="single" w:sz="8" w:space="0" w:color="000000"/>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vMerge/>
            <w:tcBorders>
              <w:top w:val="single" w:sz="8" w:space="0" w:color="000000"/>
              <w:left w:val="single" w:sz="8" w:space="0" w:color="000000"/>
              <w:bottom w:val="single" w:sz="8" w:space="0" w:color="000000"/>
              <w:right w:val="single" w:sz="8" w:space="0" w:color="000000"/>
            </w:tcBorders>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p>
        </w:tc>
        <w:tc>
          <w:tcPr>
            <w:tcW w:w="86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3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2"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3"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lastRenderedPageBreak/>
              <w:t> </w:t>
            </w:r>
          </w:p>
        </w:tc>
        <w:tc>
          <w:tcPr>
            <w:tcW w:w="86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3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2"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3"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420" w:type="dxa"/>
            <w:tcBorders>
              <w:top w:val="nil"/>
              <w:left w:val="single" w:sz="8" w:space="0" w:color="000000"/>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відсоток загибелі:</w:t>
            </w:r>
          </w:p>
        </w:tc>
        <w:tc>
          <w:tcPr>
            <w:tcW w:w="86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3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2"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3"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61" w:type="dxa"/>
            <w:tcBorders>
              <w:top w:val="nil"/>
              <w:left w:val="nil"/>
              <w:bottom w:val="single" w:sz="8" w:space="0" w:color="000000"/>
              <w:right w:val="single" w:sz="8" w:space="0" w:color="000000"/>
            </w:tcBorders>
            <w:tcMar>
              <w:top w:w="57" w:type="dxa"/>
              <w:left w:w="57" w:type="dxa"/>
              <w:bottom w:w="57"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3293"/>
        <w:gridCol w:w="6176"/>
      </w:tblGrid>
      <w:tr w:rsidR="00754CAF" w:rsidRPr="00754CAF" w:rsidTr="00AF2F55">
        <w:trPr>
          <w:trHeight w:val="60"/>
        </w:trPr>
        <w:tc>
          <w:tcPr>
            <w:tcW w:w="1739"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клінічні ознаки отруєння:</w:t>
            </w:r>
          </w:p>
        </w:tc>
        <w:tc>
          <w:tcPr>
            <w:tcW w:w="3261"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5000" w:type="pct"/>
            <w:gridSpan w:val="2"/>
            <w:tcBorders>
              <w:top w:val="nil"/>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739" w:type="pct"/>
            <w:tcBorders>
              <w:top w:val="nil"/>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клінічні ознаки хвороби:</w:t>
            </w:r>
          </w:p>
        </w:tc>
        <w:tc>
          <w:tcPr>
            <w:tcW w:w="3261"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3271"/>
        <w:gridCol w:w="6198"/>
      </w:tblGrid>
      <w:tr w:rsidR="00754CAF" w:rsidRPr="00754CAF" w:rsidTr="00AF2F55">
        <w:trPr>
          <w:trHeight w:val="60"/>
        </w:trPr>
        <w:tc>
          <w:tcPr>
            <w:tcW w:w="1727"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наявність сертифікатів:</w:t>
            </w:r>
          </w:p>
        </w:tc>
        <w:tc>
          <w:tcPr>
            <w:tcW w:w="3273"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8024"/>
        <w:gridCol w:w="975"/>
        <w:gridCol w:w="470"/>
      </w:tblGrid>
      <w:tr w:rsidR="00754CAF" w:rsidRPr="00754CAF" w:rsidTr="00AF2F55">
        <w:trPr>
          <w:trHeight w:val="120"/>
        </w:trPr>
        <w:tc>
          <w:tcPr>
            <w:tcW w:w="4237" w:type="pct"/>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Збитки (втрати) становлять:</w:t>
            </w:r>
          </w:p>
        </w:tc>
        <w:tc>
          <w:tcPr>
            <w:tcW w:w="515"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83"/>
        </w:trPr>
        <w:tc>
          <w:tcPr>
            <w:tcW w:w="4237" w:type="pct"/>
            <w:vMerge w:val="restart"/>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робочі бджоли (кількість вуличок на стандартній рамці 435 </w:t>
            </w:r>
            <w:r w:rsidRPr="00754CAF">
              <w:rPr>
                <w:rFonts w:ascii="Times New Roman" w:hAnsi="Times New Roman"/>
                <w:color w:val="000000"/>
                <w:sz w:val="24"/>
                <w:szCs w:val="24"/>
                <w:lang w:val="uk-UA" w:eastAsia="uk-UA"/>
              </w:rPr>
              <w:sym w:font="Symbol" w:char="F0B4"/>
            </w:r>
            <w:r w:rsidRPr="00754CAF">
              <w:rPr>
                <w:rFonts w:ascii="Times New Roman" w:hAnsi="Times New Roman"/>
                <w:color w:val="000000"/>
                <w:sz w:val="24"/>
                <w:szCs w:val="24"/>
                <w:lang w:val="uk-UA" w:eastAsia="uk-UA"/>
              </w:rPr>
              <w:t> 300 мм помножити на 0,25 кг та помножити на кількість бджолосімей, у яких загинули бджоли)</w:t>
            </w:r>
          </w:p>
        </w:tc>
        <w:tc>
          <w:tcPr>
            <w:tcW w:w="515" w:type="pct"/>
            <w:tcBorders>
              <w:top w:val="nil"/>
              <w:left w:val="nil"/>
              <w:bottom w:val="single" w:sz="8" w:space="0" w:color="000000"/>
              <w:right w:val="nil"/>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36"/>
        </w:trPr>
        <w:tc>
          <w:tcPr>
            <w:tcW w:w="4237" w:type="pct"/>
            <w:vMerge/>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p>
        </w:tc>
        <w:tc>
          <w:tcPr>
            <w:tcW w:w="515" w:type="pct"/>
            <w:tcBorders>
              <w:top w:val="nil"/>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кг</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розплід</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кг</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бджолина матка плідна</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шт.</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чистопородна бджолина матка плідна</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шт.</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Мед</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кг</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Перга</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кг</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Віск</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кг</w:t>
            </w:r>
          </w:p>
        </w:tc>
      </w:tr>
      <w:tr w:rsidR="00754CAF" w:rsidRPr="00754CAF" w:rsidTr="00AF2F55">
        <w:trPr>
          <w:trHeight w:val="120"/>
        </w:trPr>
        <w:tc>
          <w:tcPr>
            <w:tcW w:w="4237"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15" w:type="pct"/>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120"/>
        </w:trPr>
        <w:tc>
          <w:tcPr>
            <w:tcW w:w="4237"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Інше</w:t>
            </w:r>
          </w:p>
        </w:tc>
        <w:tc>
          <w:tcPr>
            <w:tcW w:w="51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48" w:type="pct"/>
            <w:tcBorders>
              <w:top w:val="nil"/>
              <w:left w:val="nil"/>
              <w:bottom w:val="nil"/>
              <w:right w:val="nil"/>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кг</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6. Інформація про наявність масово квітучих медоносних та ентомофільних культур у радіусі 10 км від пасіки:</w:t>
      </w:r>
    </w:p>
    <w:tbl>
      <w:tblPr>
        <w:tblW w:w="0" w:type="auto"/>
        <w:tblCellMar>
          <w:left w:w="0" w:type="dxa"/>
          <w:right w:w="0" w:type="dxa"/>
        </w:tblCellMar>
        <w:tblLook w:val="00A0" w:firstRow="1" w:lastRow="0" w:firstColumn="1" w:lastColumn="0" w:noHBand="0" w:noVBand="0"/>
      </w:tblPr>
      <w:tblGrid>
        <w:gridCol w:w="1025"/>
        <w:gridCol w:w="2781"/>
        <w:gridCol w:w="1472"/>
        <w:gridCol w:w="850"/>
        <w:gridCol w:w="567"/>
      </w:tblGrid>
      <w:tr w:rsidR="00754CAF" w:rsidRPr="00754CAF" w:rsidTr="00AF2F55">
        <w:trPr>
          <w:trHeight w:val="60"/>
        </w:trPr>
        <w:tc>
          <w:tcPr>
            <w:tcW w:w="1025" w:type="dxa"/>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назва</w:t>
            </w:r>
          </w:p>
        </w:tc>
        <w:tc>
          <w:tcPr>
            <w:tcW w:w="2781" w:type="dxa"/>
            <w:tcBorders>
              <w:top w:val="single" w:sz="8" w:space="0" w:color="000000"/>
              <w:left w:val="nil"/>
              <w:bottom w:val="single" w:sz="8" w:space="0" w:color="000000"/>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72" w:type="dxa"/>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відстань</w:t>
            </w:r>
          </w:p>
        </w:tc>
        <w:tc>
          <w:tcPr>
            <w:tcW w:w="850" w:type="dxa"/>
            <w:tcBorders>
              <w:top w:val="single" w:sz="8" w:space="0" w:color="000000"/>
              <w:left w:val="nil"/>
              <w:bottom w:val="single" w:sz="8" w:space="0" w:color="000000"/>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7" w:type="dxa"/>
            <w:tcBorders>
              <w:top w:val="nil"/>
              <w:left w:val="nil"/>
              <w:bottom w:val="nil"/>
              <w:right w:val="nil"/>
            </w:tcBorders>
            <w:tcMar>
              <w:top w:w="57" w:type="dxa"/>
              <w:left w:w="0"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км</w:t>
            </w:r>
          </w:p>
        </w:tc>
      </w:tr>
      <w:tr w:rsidR="00754CAF" w:rsidRPr="00754CAF" w:rsidTr="00AF2F55">
        <w:trPr>
          <w:trHeight w:val="60"/>
        </w:trPr>
        <w:tc>
          <w:tcPr>
            <w:tcW w:w="1025" w:type="dxa"/>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81" w:type="dxa"/>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72" w:type="dxa"/>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50" w:type="dxa"/>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7" w:type="dxa"/>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025" w:type="dxa"/>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назва</w:t>
            </w:r>
          </w:p>
        </w:tc>
        <w:tc>
          <w:tcPr>
            <w:tcW w:w="2781" w:type="dxa"/>
            <w:tcBorders>
              <w:top w:val="nil"/>
              <w:left w:val="nil"/>
              <w:bottom w:val="single" w:sz="8" w:space="0" w:color="000000"/>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72" w:type="dxa"/>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відстань</w:t>
            </w:r>
          </w:p>
        </w:tc>
        <w:tc>
          <w:tcPr>
            <w:tcW w:w="850" w:type="dxa"/>
            <w:tcBorders>
              <w:top w:val="nil"/>
              <w:left w:val="nil"/>
              <w:bottom w:val="single" w:sz="8" w:space="0" w:color="000000"/>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7" w:type="dxa"/>
            <w:tcBorders>
              <w:top w:val="nil"/>
              <w:left w:val="nil"/>
              <w:bottom w:val="nil"/>
              <w:right w:val="nil"/>
            </w:tcBorders>
            <w:tcMar>
              <w:top w:w="57" w:type="dxa"/>
              <w:left w:w="0"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км</w:t>
            </w:r>
          </w:p>
        </w:tc>
      </w:tr>
      <w:tr w:rsidR="00754CAF" w:rsidRPr="00754CAF" w:rsidTr="00AF2F55">
        <w:trPr>
          <w:trHeight w:val="60"/>
        </w:trPr>
        <w:tc>
          <w:tcPr>
            <w:tcW w:w="1025" w:type="dxa"/>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81" w:type="dxa"/>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72" w:type="dxa"/>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50" w:type="dxa"/>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7" w:type="dxa"/>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1025" w:type="dxa"/>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назва</w:t>
            </w:r>
          </w:p>
        </w:tc>
        <w:tc>
          <w:tcPr>
            <w:tcW w:w="2781" w:type="dxa"/>
            <w:tcBorders>
              <w:top w:val="nil"/>
              <w:left w:val="nil"/>
              <w:bottom w:val="single" w:sz="8" w:space="0" w:color="000000"/>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72" w:type="dxa"/>
            <w:tcBorders>
              <w:top w:val="nil"/>
              <w:left w:val="nil"/>
              <w:bottom w:val="nil"/>
              <w:right w:val="single" w:sz="8" w:space="0" w:color="000000"/>
            </w:tcBorders>
            <w:tcMar>
              <w:top w:w="57" w:type="dxa"/>
              <w:left w:w="0"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відстань</w:t>
            </w:r>
          </w:p>
        </w:tc>
        <w:tc>
          <w:tcPr>
            <w:tcW w:w="850" w:type="dxa"/>
            <w:tcBorders>
              <w:top w:val="nil"/>
              <w:left w:val="nil"/>
              <w:bottom w:val="single" w:sz="8" w:space="0" w:color="000000"/>
              <w:right w:val="single" w:sz="8" w:space="0" w:color="000000"/>
            </w:tcBorders>
            <w:tcMar>
              <w:top w:w="57" w:type="dxa"/>
              <w:left w:w="0"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567" w:type="dxa"/>
            <w:tcBorders>
              <w:top w:val="nil"/>
              <w:left w:val="nil"/>
              <w:bottom w:val="nil"/>
              <w:right w:val="nil"/>
            </w:tcBorders>
            <w:tcMar>
              <w:top w:w="57" w:type="dxa"/>
              <w:left w:w="0"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км</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pacing w:val="-2"/>
          <w:sz w:val="24"/>
          <w:szCs w:val="24"/>
          <w:lang w:val="uk-UA" w:eastAsia="uk-UA"/>
        </w:rPr>
        <w:t>7. Інформація про власників, постійних користувачів, орендарів земельних ділянок, на яких здійснюється сільськогосподарська діяльність і які знаходяться в радіусі 10 км від місця розташування пасіки:</w:t>
      </w:r>
    </w:p>
    <w:tbl>
      <w:tblPr>
        <w:tblW w:w="0" w:type="auto"/>
        <w:tblInd w:w="57" w:type="dxa"/>
        <w:tblCellMar>
          <w:left w:w="0" w:type="dxa"/>
          <w:right w:w="0" w:type="dxa"/>
        </w:tblCellMar>
        <w:tblLook w:val="00A0" w:firstRow="1" w:lastRow="0" w:firstColumn="1" w:lastColumn="0" w:noHBand="0" w:noVBand="0"/>
      </w:tblPr>
      <w:tblGrid>
        <w:gridCol w:w="3052"/>
        <w:gridCol w:w="3544"/>
        <w:gridCol w:w="2816"/>
      </w:tblGrid>
      <w:tr w:rsidR="00754CAF" w:rsidRPr="00754CAF" w:rsidTr="00AF2F55">
        <w:trPr>
          <w:trHeight w:val="60"/>
        </w:trPr>
        <w:tc>
          <w:tcPr>
            <w:tcW w:w="3240" w:type="dxa"/>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власник /користувач</w:t>
            </w:r>
          </w:p>
        </w:tc>
        <w:tc>
          <w:tcPr>
            <w:tcW w:w="3780"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кадастровий номер (за наявності)</w:t>
            </w:r>
          </w:p>
        </w:tc>
        <w:tc>
          <w:tcPr>
            <w:tcW w:w="3039"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адреса</w:t>
            </w:r>
          </w:p>
        </w:tc>
      </w:tr>
      <w:tr w:rsidR="00754CAF" w:rsidRPr="00754CAF" w:rsidTr="00AF2F55">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7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39"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lastRenderedPageBreak/>
              <w:t> </w:t>
            </w:r>
          </w:p>
        </w:tc>
        <w:tc>
          <w:tcPr>
            <w:tcW w:w="37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39"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7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39"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8. Відомості про застосування пестицидів:</w:t>
      </w:r>
    </w:p>
    <w:tbl>
      <w:tblPr>
        <w:tblW w:w="0" w:type="auto"/>
        <w:tblInd w:w="57" w:type="dxa"/>
        <w:tblCellMar>
          <w:left w:w="0" w:type="dxa"/>
          <w:right w:w="0" w:type="dxa"/>
        </w:tblCellMar>
        <w:tblLook w:val="00A0" w:firstRow="1" w:lastRow="0" w:firstColumn="1" w:lastColumn="0" w:noHBand="0" w:noVBand="0"/>
      </w:tblPr>
      <w:tblGrid>
        <w:gridCol w:w="2999"/>
        <w:gridCol w:w="3732"/>
        <w:gridCol w:w="2681"/>
      </w:tblGrid>
      <w:tr w:rsidR="00754CAF" w:rsidRPr="00754CAF" w:rsidTr="00AF2F55">
        <w:trPr>
          <w:trHeight w:val="60"/>
        </w:trPr>
        <w:tc>
          <w:tcPr>
            <w:tcW w:w="3240" w:type="dxa"/>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Назва препарату</w:t>
            </w:r>
          </w:p>
        </w:tc>
        <w:tc>
          <w:tcPr>
            <w:tcW w:w="3960"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Назва діючої речовини/речовин</w:t>
            </w:r>
          </w:p>
        </w:tc>
        <w:tc>
          <w:tcPr>
            <w:tcW w:w="2880"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Норма витрати препарату</w:t>
            </w:r>
          </w:p>
        </w:tc>
      </w:tr>
      <w:tr w:rsidR="00754CAF" w:rsidRPr="00754CAF" w:rsidTr="00AF2F55">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96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96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245"/>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96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4216"/>
        <w:gridCol w:w="3295"/>
        <w:gridCol w:w="1854"/>
      </w:tblGrid>
      <w:tr w:rsidR="00754CAF" w:rsidRPr="00754CAF" w:rsidTr="00AF2F55">
        <w:trPr>
          <w:trHeight w:val="60"/>
        </w:trPr>
        <w:tc>
          <w:tcPr>
            <w:tcW w:w="2251"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спосіб обробітку</w:t>
            </w:r>
          </w:p>
        </w:tc>
        <w:tc>
          <w:tcPr>
            <w:tcW w:w="2749" w:type="pct"/>
            <w:gridSpan w:val="2"/>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4010" w:type="pct"/>
            <w:gridSpan w:val="2"/>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0" w:type="pct"/>
            <w:tcBorders>
              <w:top w:val="single" w:sz="8" w:space="0" w:color="000000"/>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39"/>
        </w:trPr>
        <w:tc>
          <w:tcPr>
            <w:tcW w:w="2251"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вид та марка обладнання для застосування пестицидів</w:t>
            </w:r>
          </w:p>
        </w:tc>
        <w:tc>
          <w:tcPr>
            <w:tcW w:w="2749" w:type="pct"/>
            <w:gridSpan w:val="2"/>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51"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49" w:type="pct"/>
            <w:gridSpan w:val="2"/>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51" w:type="pct"/>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749" w:type="pct"/>
            <w:gridSpan w:val="2"/>
            <w:tcBorders>
              <w:top w:val="nil"/>
              <w:left w:val="nil"/>
              <w:bottom w:val="single" w:sz="8" w:space="0" w:color="000000"/>
              <w:right w:val="nil"/>
            </w:tcBorders>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51" w:type="pct"/>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дотримання вимог, правил, регламентів, інструкцій (назви)</w:t>
            </w:r>
          </w:p>
        </w:tc>
        <w:tc>
          <w:tcPr>
            <w:tcW w:w="2749" w:type="pct"/>
            <w:gridSpan w:val="2"/>
            <w:tcBorders>
              <w:top w:val="nil"/>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bl>
      <w:tblPr>
        <w:tblW w:w="5000" w:type="pct"/>
        <w:tblCellMar>
          <w:left w:w="0" w:type="dxa"/>
          <w:right w:w="0" w:type="dxa"/>
        </w:tblCellMar>
        <w:tblLook w:val="00A0" w:firstRow="1" w:lastRow="0" w:firstColumn="1" w:lastColumn="0" w:noHBand="0" w:noVBand="0"/>
      </w:tblPr>
      <w:tblGrid>
        <w:gridCol w:w="4247"/>
        <w:gridCol w:w="1653"/>
        <w:gridCol w:w="1685"/>
        <w:gridCol w:w="1884"/>
      </w:tblGrid>
      <w:tr w:rsidR="00754CAF" w:rsidRPr="00754CAF" w:rsidTr="00AF2F55">
        <w:trPr>
          <w:trHeight w:val="60"/>
        </w:trPr>
        <w:tc>
          <w:tcPr>
            <w:tcW w:w="2242" w:type="pct"/>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73" w:type="pct"/>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особа 1</w:t>
            </w:r>
          </w:p>
        </w:tc>
        <w:tc>
          <w:tcPr>
            <w:tcW w:w="890" w:type="pct"/>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особа 2</w:t>
            </w:r>
          </w:p>
        </w:tc>
        <w:tc>
          <w:tcPr>
            <w:tcW w:w="995" w:type="pct"/>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особа 3</w:t>
            </w:r>
          </w:p>
        </w:tc>
      </w:tr>
      <w:tr w:rsidR="00754CAF" w:rsidRPr="00754CAF" w:rsidTr="00AF2F55">
        <w:trPr>
          <w:trHeight w:val="60"/>
        </w:trPr>
        <w:tc>
          <w:tcPr>
            <w:tcW w:w="2242" w:type="pct"/>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73"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час проведення обробітку</w:t>
            </w:r>
          </w:p>
        </w:tc>
        <w:tc>
          <w:tcPr>
            <w:tcW w:w="873"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73"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вид культури, яку обробляли</w:t>
            </w:r>
          </w:p>
        </w:tc>
        <w:tc>
          <w:tcPr>
            <w:tcW w:w="873"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73"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фаза розвитку культури, яку обробляли</w:t>
            </w:r>
          </w:p>
        </w:tc>
        <w:tc>
          <w:tcPr>
            <w:tcW w:w="873"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73"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погода</w:t>
            </w:r>
          </w:p>
        </w:tc>
        <w:tc>
          <w:tcPr>
            <w:tcW w:w="873"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73"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90"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nil"/>
            </w:tcBorders>
            <w:tcMar>
              <w:top w:w="0" w:type="dxa"/>
              <w:left w:w="57" w:type="dxa"/>
              <w:bottom w:w="0"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242" w:type="pct"/>
            <w:tcBorders>
              <w:top w:val="nil"/>
              <w:left w:val="nil"/>
              <w:bottom w:val="nil"/>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допуск (посвідчення) на право роботи, пов’язаної з транспортуванням, зберіганням, застосуванням та торгівлею пестицидами і агрохімікатами</w:t>
            </w:r>
          </w:p>
        </w:tc>
        <w:tc>
          <w:tcPr>
            <w:tcW w:w="873"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AF2F55">
            <w:pPr>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c>
        <w:tc>
          <w:tcPr>
            <w:tcW w:w="890"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95" w:type="pct"/>
            <w:tcBorders>
              <w:top w:val="nil"/>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9. Ужиті власником пасіки заходи для збереження бджолиних сімей (надання допомоги бджолиним сім’ям):</w:t>
      </w:r>
    </w:p>
    <w:tbl>
      <w:tblPr>
        <w:tblW w:w="5000" w:type="pct"/>
        <w:tblCellMar>
          <w:left w:w="0" w:type="dxa"/>
          <w:right w:w="0" w:type="dxa"/>
        </w:tblCellMar>
        <w:tblLook w:val="00A0" w:firstRow="1" w:lastRow="0" w:firstColumn="1" w:lastColumn="0" w:noHBand="0" w:noVBand="0"/>
      </w:tblPr>
      <w:tblGrid>
        <w:gridCol w:w="9491"/>
      </w:tblGrid>
      <w:tr w:rsidR="00754CAF" w:rsidRPr="00754CAF" w:rsidTr="00AF2F55">
        <w:trPr>
          <w:trHeight w:val="500"/>
        </w:trPr>
        <w:tc>
          <w:tcPr>
            <w:tcW w:w="5000" w:type="pct"/>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10. Відібрані Комісією проби та зразки, їх назви та вид (патологічний матеріал - бджоли, продукція бджільництва, також зелена маса рослин, ґрунт) для проведення дослідження на підтвердження факту отруєння бджіл:</w:t>
      </w:r>
    </w:p>
    <w:tbl>
      <w:tblPr>
        <w:tblW w:w="9356" w:type="dxa"/>
        <w:tblInd w:w="57" w:type="dxa"/>
        <w:tblCellMar>
          <w:left w:w="0" w:type="dxa"/>
          <w:right w:w="0" w:type="dxa"/>
        </w:tblCellMar>
        <w:tblLook w:val="00A0" w:firstRow="1" w:lastRow="0" w:firstColumn="1" w:lastColumn="0" w:noHBand="0" w:noVBand="0"/>
      </w:tblPr>
      <w:tblGrid>
        <w:gridCol w:w="2946"/>
        <w:gridCol w:w="1691"/>
        <w:gridCol w:w="2582"/>
        <w:gridCol w:w="2137"/>
      </w:tblGrid>
      <w:tr w:rsidR="00754CAF" w:rsidRPr="00754CAF" w:rsidTr="008C683B">
        <w:trPr>
          <w:trHeight w:val="60"/>
        </w:trPr>
        <w:tc>
          <w:tcPr>
            <w:tcW w:w="3240" w:type="dxa"/>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lastRenderedPageBreak/>
              <w:t>Назва проби/зразка</w:t>
            </w:r>
          </w:p>
        </w:tc>
        <w:tc>
          <w:tcPr>
            <w:tcW w:w="1800"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Кількість, грам</w:t>
            </w:r>
          </w:p>
        </w:tc>
        <w:tc>
          <w:tcPr>
            <w:tcW w:w="2880"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Ім’я та прізвище члена Комісії,</w:t>
            </w:r>
            <w:r w:rsidRPr="00754CAF">
              <w:rPr>
                <w:rFonts w:ascii="Times New Roman" w:hAnsi="Times New Roman"/>
                <w:color w:val="000000"/>
                <w:sz w:val="24"/>
                <w:szCs w:val="24"/>
                <w:lang w:val="uk-UA" w:eastAsia="uk-UA"/>
              </w:rPr>
              <w:br/>
              <w:t>який відібрав та опечатав зразок</w:t>
            </w:r>
          </w:p>
        </w:tc>
        <w:tc>
          <w:tcPr>
            <w:tcW w:w="1436"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8C683B">
            <w:pPr>
              <w:spacing w:after="0" w:line="161" w:lineRule="atLeast"/>
              <w:ind w:right="703"/>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 відповідного</w:t>
            </w:r>
            <w:r w:rsidRPr="00754CAF">
              <w:rPr>
                <w:rFonts w:ascii="Times New Roman" w:hAnsi="Times New Roman"/>
                <w:color w:val="000000"/>
                <w:sz w:val="24"/>
                <w:szCs w:val="24"/>
                <w:lang w:val="uk-UA" w:eastAsia="uk-UA"/>
              </w:rPr>
              <w:br/>
              <w:t>члена Комісії</w:t>
            </w:r>
          </w:p>
        </w:tc>
      </w:tr>
      <w:tr w:rsidR="00754CAF" w:rsidRPr="00754CAF" w:rsidTr="008C683B">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0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8C683B">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0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8C683B">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0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8C683B">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0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8C683B">
        <w:trPr>
          <w:trHeight w:val="60"/>
        </w:trPr>
        <w:tc>
          <w:tcPr>
            <w:tcW w:w="324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80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88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4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288"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11. Інформація про осіб, яким передані зразки для зберігання або доставки в лабораторію:</w:t>
      </w:r>
    </w:p>
    <w:tbl>
      <w:tblPr>
        <w:tblW w:w="9356" w:type="dxa"/>
        <w:tblInd w:w="57" w:type="dxa"/>
        <w:tblCellMar>
          <w:left w:w="0" w:type="dxa"/>
          <w:right w:w="0" w:type="dxa"/>
        </w:tblCellMar>
        <w:tblLook w:val="00A0" w:firstRow="1" w:lastRow="0" w:firstColumn="1" w:lastColumn="0" w:noHBand="0" w:noVBand="0"/>
      </w:tblPr>
      <w:tblGrid>
        <w:gridCol w:w="3960"/>
        <w:gridCol w:w="3060"/>
        <w:gridCol w:w="2336"/>
      </w:tblGrid>
      <w:tr w:rsidR="00754CAF" w:rsidRPr="00754CAF" w:rsidTr="008C683B">
        <w:trPr>
          <w:trHeight w:val="60"/>
        </w:trPr>
        <w:tc>
          <w:tcPr>
            <w:tcW w:w="3960" w:type="dxa"/>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Ім’я та прізвище</w:t>
            </w:r>
          </w:p>
        </w:tc>
        <w:tc>
          <w:tcPr>
            <w:tcW w:w="3060"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Посада</w:t>
            </w:r>
          </w:p>
        </w:tc>
        <w:tc>
          <w:tcPr>
            <w:tcW w:w="2336"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w:t>
            </w:r>
          </w:p>
        </w:tc>
      </w:tr>
      <w:tr w:rsidR="00754CAF" w:rsidRPr="00754CAF" w:rsidTr="008C683B">
        <w:trPr>
          <w:trHeight w:val="60"/>
        </w:trPr>
        <w:tc>
          <w:tcPr>
            <w:tcW w:w="396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6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3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8C683B">
        <w:trPr>
          <w:trHeight w:val="60"/>
        </w:trPr>
        <w:tc>
          <w:tcPr>
            <w:tcW w:w="396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6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3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8C683B">
        <w:trPr>
          <w:trHeight w:val="60"/>
        </w:trPr>
        <w:tc>
          <w:tcPr>
            <w:tcW w:w="396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060"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336"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12. Наявність записів у журналі обліку пасік та інформації про пасіку в органах місцевого самоврядування:</w:t>
      </w:r>
    </w:p>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p>
    <w:tbl>
      <w:tblPr>
        <w:tblW w:w="0" w:type="auto"/>
        <w:tblCellMar>
          <w:left w:w="0" w:type="dxa"/>
          <w:right w:w="0" w:type="dxa"/>
        </w:tblCellMar>
        <w:tblLook w:val="00A0" w:firstRow="1" w:lastRow="0" w:firstColumn="1" w:lastColumn="0" w:noHBand="0" w:noVBand="0"/>
      </w:tblPr>
      <w:tblGrid>
        <w:gridCol w:w="3060"/>
        <w:gridCol w:w="657"/>
        <w:gridCol w:w="544"/>
        <w:gridCol w:w="652"/>
      </w:tblGrid>
      <w:tr w:rsidR="00754CAF" w:rsidRPr="00754CAF" w:rsidTr="00AF2F55">
        <w:trPr>
          <w:trHeight w:val="60"/>
        </w:trPr>
        <w:tc>
          <w:tcPr>
            <w:tcW w:w="3060" w:type="dxa"/>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запис у журналі обліку пасік</w:t>
            </w:r>
          </w:p>
        </w:tc>
        <w:tc>
          <w:tcPr>
            <w:tcW w:w="657" w:type="dxa"/>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544" w:type="dxa"/>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652" w:type="dxa"/>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tbl>
      <w:tblPr>
        <w:tblW w:w="0" w:type="auto"/>
        <w:tblCellMar>
          <w:left w:w="0" w:type="dxa"/>
          <w:right w:w="0" w:type="dxa"/>
        </w:tblCellMar>
        <w:tblLook w:val="00A0" w:firstRow="1" w:lastRow="0" w:firstColumn="1" w:lastColumn="0" w:noHBand="0" w:noVBand="0"/>
      </w:tblPr>
      <w:tblGrid>
        <w:gridCol w:w="5220"/>
        <w:gridCol w:w="698"/>
        <w:gridCol w:w="462"/>
        <w:gridCol w:w="810"/>
      </w:tblGrid>
      <w:tr w:rsidR="00754CAF" w:rsidRPr="00754CAF" w:rsidTr="00AF2F55">
        <w:trPr>
          <w:trHeight w:val="60"/>
        </w:trPr>
        <w:tc>
          <w:tcPr>
            <w:tcW w:w="5220" w:type="dxa"/>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інформація про пасіку, що прибула на кочівлю</w:t>
            </w:r>
          </w:p>
        </w:tc>
        <w:tc>
          <w:tcPr>
            <w:tcW w:w="698" w:type="dxa"/>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462" w:type="dxa"/>
            <w:tcBorders>
              <w:top w:val="nil"/>
              <w:left w:val="nil"/>
              <w:bottom w:val="nil"/>
              <w:right w:val="single" w:sz="8" w:space="0" w:color="000000"/>
            </w:tcBorders>
            <w:tcMar>
              <w:top w:w="57" w:type="dxa"/>
              <w:left w:w="0" w:type="dxa"/>
              <w:bottom w:w="57" w:type="dxa"/>
              <w:right w:w="0"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810" w:type="dxa"/>
            <w:tcBorders>
              <w:top w:val="single" w:sz="8" w:space="0" w:color="000000"/>
              <w:left w:val="nil"/>
              <w:bottom w:val="single" w:sz="8" w:space="0" w:color="000000"/>
              <w:right w:val="single" w:sz="8" w:space="0" w:color="000000"/>
            </w:tcBorders>
            <w:tcMar>
              <w:top w:w="57" w:type="dxa"/>
              <w:left w:w="0" w:type="dxa"/>
              <w:bottom w:w="57" w:type="dxa"/>
              <w:right w:w="0"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13. Інформація щодо подання повідомлення про застосування пестицидів та агрохімікатів:</w:t>
      </w:r>
    </w:p>
    <w:tbl>
      <w:tblPr>
        <w:tblW w:w="0" w:type="auto"/>
        <w:tblInd w:w="57" w:type="dxa"/>
        <w:tblCellMar>
          <w:left w:w="0" w:type="dxa"/>
          <w:right w:w="0" w:type="dxa"/>
        </w:tblCellMar>
        <w:tblLook w:val="00A0" w:firstRow="1" w:lastRow="0" w:firstColumn="1" w:lastColumn="0" w:noHBand="0" w:noVBand="0"/>
      </w:tblPr>
      <w:tblGrid>
        <w:gridCol w:w="6120"/>
        <w:gridCol w:w="822"/>
        <w:gridCol w:w="978"/>
        <w:gridCol w:w="938"/>
      </w:tblGrid>
      <w:tr w:rsidR="00754CAF" w:rsidRPr="00754CAF" w:rsidTr="00AF2F55">
        <w:trPr>
          <w:trHeight w:val="60"/>
        </w:trPr>
        <w:tc>
          <w:tcPr>
            <w:tcW w:w="6120"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повідомлення органу місцевого самоврядування</w:t>
            </w:r>
          </w:p>
        </w:tc>
        <w:tc>
          <w:tcPr>
            <w:tcW w:w="822"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978"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38" w:type="dxa"/>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tbl>
      <w:tblPr>
        <w:tblW w:w="5000" w:type="pct"/>
        <w:tblCellMar>
          <w:left w:w="0" w:type="dxa"/>
          <w:right w:w="0" w:type="dxa"/>
        </w:tblCellMar>
        <w:tblLook w:val="00A0" w:firstRow="1" w:lastRow="0" w:firstColumn="1" w:lastColumn="0" w:noHBand="0" w:noVBand="0"/>
      </w:tblPr>
      <w:tblGrid>
        <w:gridCol w:w="2280"/>
        <w:gridCol w:w="2104"/>
        <w:gridCol w:w="1971"/>
        <w:gridCol w:w="1360"/>
        <w:gridCol w:w="1754"/>
      </w:tblGrid>
      <w:tr w:rsidR="00754CAF" w:rsidRPr="00754CAF" w:rsidTr="00AF2F55">
        <w:trPr>
          <w:trHeight w:val="60"/>
        </w:trPr>
        <w:tc>
          <w:tcPr>
            <w:tcW w:w="1204"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дата повідомлення</w:t>
            </w:r>
          </w:p>
        </w:tc>
        <w:tc>
          <w:tcPr>
            <w:tcW w:w="1111"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041"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час повідомлення</w:t>
            </w:r>
          </w:p>
        </w:tc>
        <w:tc>
          <w:tcPr>
            <w:tcW w:w="718"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926"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tbl>
      <w:tblPr>
        <w:tblW w:w="5000" w:type="pct"/>
        <w:tblCellMar>
          <w:left w:w="0" w:type="dxa"/>
          <w:right w:w="0" w:type="dxa"/>
        </w:tblCellMar>
        <w:tblLook w:val="00A0" w:firstRow="1" w:lastRow="0" w:firstColumn="1" w:lastColumn="0" w:noHBand="0" w:noVBand="0"/>
      </w:tblPr>
      <w:tblGrid>
        <w:gridCol w:w="4135"/>
        <w:gridCol w:w="862"/>
        <w:gridCol w:w="860"/>
        <w:gridCol w:w="879"/>
        <w:gridCol w:w="2733"/>
      </w:tblGrid>
      <w:tr w:rsidR="00754CAF" w:rsidRPr="00754CAF" w:rsidTr="00AF2F55">
        <w:trPr>
          <w:trHeight w:val="60"/>
        </w:trPr>
        <w:tc>
          <w:tcPr>
            <w:tcW w:w="2183"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повідомлення власника пасіки</w:t>
            </w:r>
          </w:p>
        </w:tc>
        <w:tc>
          <w:tcPr>
            <w:tcW w:w="455"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так</w:t>
            </w:r>
          </w:p>
        </w:tc>
        <w:tc>
          <w:tcPr>
            <w:tcW w:w="454"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464"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ні</w:t>
            </w:r>
          </w:p>
        </w:tc>
        <w:tc>
          <w:tcPr>
            <w:tcW w:w="1443"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tbl>
      <w:tblPr>
        <w:tblW w:w="5000" w:type="pct"/>
        <w:tblCellMar>
          <w:left w:w="0" w:type="dxa"/>
          <w:right w:w="0" w:type="dxa"/>
        </w:tblCellMar>
        <w:tblLook w:val="00A0" w:firstRow="1" w:lastRow="0" w:firstColumn="1" w:lastColumn="0" w:noHBand="0" w:noVBand="0"/>
      </w:tblPr>
      <w:tblGrid>
        <w:gridCol w:w="2380"/>
        <w:gridCol w:w="1871"/>
        <w:gridCol w:w="1913"/>
        <w:gridCol w:w="784"/>
        <w:gridCol w:w="2521"/>
      </w:tblGrid>
      <w:tr w:rsidR="00754CAF" w:rsidRPr="00754CAF" w:rsidTr="00AF2F55">
        <w:trPr>
          <w:trHeight w:val="60"/>
        </w:trPr>
        <w:tc>
          <w:tcPr>
            <w:tcW w:w="1257" w:type="pct"/>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дата повідомлення</w:t>
            </w:r>
          </w:p>
        </w:tc>
        <w:tc>
          <w:tcPr>
            <w:tcW w:w="988"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010"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час повідомлення</w:t>
            </w:r>
          </w:p>
        </w:tc>
        <w:tc>
          <w:tcPr>
            <w:tcW w:w="414"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332" w:type="pct"/>
            <w:tcBorders>
              <w:top w:val="single" w:sz="8" w:space="0" w:color="000000"/>
              <w:left w:val="nil"/>
              <w:bottom w:val="single" w:sz="8" w:space="0" w:color="000000"/>
              <w:right w:val="single" w:sz="8" w:space="0" w:color="000000"/>
            </w:tcBorders>
            <w:tcMar>
              <w:top w:w="57" w:type="dxa"/>
              <w:left w:w="57" w:type="dxa"/>
              <w:bottom w:w="57" w:type="dxa"/>
              <w:right w:w="57"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p w:rsidR="00754CAF" w:rsidRPr="00754CAF" w:rsidRDefault="00754CAF" w:rsidP="00754CAF">
      <w:pPr>
        <w:shd w:val="clear" w:color="auto" w:fill="FFFFFF"/>
        <w:spacing w:before="113"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14. Попередня причина загибелі бджіл (діагноз), джерело отруєння за наявності обґрунтованої достовірної інформації:</w:t>
      </w:r>
    </w:p>
    <w:tbl>
      <w:tblPr>
        <w:tblW w:w="5000" w:type="pct"/>
        <w:tblCellMar>
          <w:left w:w="0" w:type="dxa"/>
          <w:right w:w="0" w:type="dxa"/>
        </w:tblCellMar>
        <w:tblLook w:val="00A0" w:firstRow="1" w:lastRow="0" w:firstColumn="1" w:lastColumn="0" w:noHBand="0" w:noVBand="0"/>
      </w:tblPr>
      <w:tblGrid>
        <w:gridCol w:w="9491"/>
      </w:tblGrid>
      <w:tr w:rsidR="00754CAF" w:rsidRPr="00754CAF" w:rsidTr="00AF2F55">
        <w:trPr>
          <w:trHeight w:val="500"/>
        </w:trPr>
        <w:tc>
          <w:tcPr>
            <w:tcW w:w="5000" w:type="pct"/>
            <w:tcBorders>
              <w:top w:val="single" w:sz="8" w:space="0" w:color="000000"/>
              <w:left w:val="single" w:sz="8" w:space="0" w:color="000000"/>
              <w:bottom w:val="single" w:sz="8" w:space="0" w:color="000000"/>
              <w:right w:val="single" w:sz="8" w:space="0" w:color="000000"/>
            </w:tcBorders>
            <w:tcMar>
              <w:top w:w="68" w:type="dxa"/>
              <w:left w:w="68" w:type="dxa"/>
              <w:bottom w:w="68" w:type="dxa"/>
              <w:right w:w="68" w:type="dxa"/>
            </w:tcMa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15. Рекомендації щодо визначення шкоди, заподіяної власнику пасіки, у тому числі недоотриманого прибутку (переведення в медові одиниці), згідно з додатком 2 до Інструкції додаються до цього Акта та є його невід’ємною частиною.</w:t>
      </w:r>
    </w:p>
    <w:p w:rsidR="00754CAF" w:rsidRPr="00754CAF" w:rsidRDefault="00754CAF" w:rsidP="00754CAF">
      <w:pPr>
        <w:shd w:val="clear" w:color="auto" w:fill="FFFFFF"/>
        <w:spacing w:before="57"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Підписи членів Комісії:</w:t>
      </w:r>
    </w:p>
    <w:tbl>
      <w:tblPr>
        <w:tblW w:w="5000" w:type="pct"/>
        <w:tblCellMar>
          <w:left w:w="0" w:type="dxa"/>
          <w:right w:w="0" w:type="dxa"/>
        </w:tblCellMar>
        <w:tblLook w:val="00A0" w:firstRow="1" w:lastRow="0" w:firstColumn="1" w:lastColumn="0" w:noHBand="0" w:noVBand="0"/>
      </w:tblPr>
      <w:tblGrid>
        <w:gridCol w:w="4566"/>
        <w:gridCol w:w="4903"/>
      </w:tblGrid>
      <w:tr w:rsidR="00754CAF" w:rsidRPr="00754CAF" w:rsidTr="00AF2F55">
        <w:trPr>
          <w:trHeight w:val="60"/>
        </w:trPr>
        <w:tc>
          <w:tcPr>
            <w:tcW w:w="2411" w:type="pct"/>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Ім’я та прізвище</w:t>
            </w:r>
          </w:p>
        </w:tc>
        <w:tc>
          <w:tcPr>
            <w:tcW w:w="2589" w:type="pct"/>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w:t>
            </w:r>
          </w:p>
        </w:tc>
      </w:tr>
      <w:tr w:rsidR="00754CAF" w:rsidRPr="00754CAF" w:rsidTr="00AF2F55">
        <w:trPr>
          <w:trHeight w:val="60"/>
        </w:trPr>
        <w:tc>
          <w:tcPr>
            <w:tcW w:w="241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58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41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lastRenderedPageBreak/>
              <w:t> </w:t>
            </w:r>
          </w:p>
        </w:tc>
        <w:tc>
          <w:tcPr>
            <w:tcW w:w="258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41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58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41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58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2411" w:type="pct"/>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2589" w:type="pct"/>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p w:rsidR="00754CAF" w:rsidRPr="00754CAF" w:rsidRDefault="00754CAF" w:rsidP="00754CAF">
      <w:pPr>
        <w:shd w:val="clear" w:color="auto" w:fill="FFFFFF"/>
        <w:spacing w:after="0" w:line="193" w:lineRule="atLeast"/>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Підписи свідків:</w:t>
      </w:r>
    </w:p>
    <w:tbl>
      <w:tblPr>
        <w:tblW w:w="0" w:type="auto"/>
        <w:tblInd w:w="57" w:type="dxa"/>
        <w:tblCellMar>
          <w:left w:w="0" w:type="dxa"/>
          <w:right w:w="0" w:type="dxa"/>
        </w:tblCellMar>
        <w:tblLook w:val="00A0" w:firstRow="1" w:lastRow="0" w:firstColumn="1" w:lastColumn="0" w:noHBand="0" w:noVBand="0"/>
      </w:tblPr>
      <w:tblGrid>
        <w:gridCol w:w="2796"/>
        <w:gridCol w:w="3022"/>
        <w:gridCol w:w="1986"/>
        <w:gridCol w:w="1608"/>
      </w:tblGrid>
      <w:tr w:rsidR="00754CAF" w:rsidRPr="00754CAF" w:rsidTr="00AF2F55">
        <w:trPr>
          <w:trHeight w:val="60"/>
        </w:trPr>
        <w:tc>
          <w:tcPr>
            <w:tcW w:w="3060" w:type="dxa"/>
            <w:tcBorders>
              <w:top w:val="single" w:sz="8" w:space="0" w:color="000000"/>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Ім’я та прізвище</w:t>
            </w:r>
          </w:p>
        </w:tc>
        <w:tc>
          <w:tcPr>
            <w:tcW w:w="3275"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Адреса проживання</w:t>
            </w:r>
          </w:p>
        </w:tc>
        <w:tc>
          <w:tcPr>
            <w:tcW w:w="2125"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Номер телефону</w:t>
            </w:r>
          </w:p>
        </w:tc>
        <w:tc>
          <w:tcPr>
            <w:tcW w:w="1725" w:type="dxa"/>
            <w:tcBorders>
              <w:top w:val="single" w:sz="8" w:space="0" w:color="000000"/>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w:t>
            </w:r>
          </w:p>
        </w:tc>
      </w:tr>
      <w:tr w:rsidR="00754CAF" w:rsidRPr="00754CAF" w:rsidTr="00AF2F55">
        <w:trPr>
          <w:trHeight w:val="60"/>
        </w:trPr>
        <w:tc>
          <w:tcPr>
            <w:tcW w:w="306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7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c>
        <w:tc>
          <w:tcPr>
            <w:tcW w:w="212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2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06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7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c>
        <w:tc>
          <w:tcPr>
            <w:tcW w:w="212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2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r w:rsidR="00754CAF" w:rsidRPr="00754CAF" w:rsidTr="00AF2F55">
        <w:trPr>
          <w:trHeight w:val="60"/>
        </w:trPr>
        <w:tc>
          <w:tcPr>
            <w:tcW w:w="3060" w:type="dxa"/>
            <w:tcBorders>
              <w:top w:val="nil"/>
              <w:left w:val="single" w:sz="8" w:space="0" w:color="000000"/>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327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p w:rsidR="00754CAF" w:rsidRPr="00754CAF" w:rsidRDefault="00754CAF" w:rsidP="00AF2F55">
            <w:pPr>
              <w:spacing w:after="0" w:line="161" w:lineRule="atLeast"/>
              <w:jc w:val="center"/>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 </w:t>
            </w:r>
          </w:p>
        </w:tc>
        <w:tc>
          <w:tcPr>
            <w:tcW w:w="212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c>
          <w:tcPr>
            <w:tcW w:w="1725" w:type="dxa"/>
            <w:tcBorders>
              <w:top w:val="nil"/>
              <w:left w:val="nil"/>
              <w:bottom w:val="single" w:sz="8" w:space="0" w:color="000000"/>
              <w:right w:val="single" w:sz="8" w:space="0" w:color="000000"/>
            </w:tcBorders>
            <w:tcMar>
              <w:top w:w="57" w:type="dxa"/>
              <w:left w:w="57" w:type="dxa"/>
              <w:bottom w:w="71" w:type="dxa"/>
              <w:right w:w="57" w:type="dxa"/>
            </w:tcMar>
            <w:vAlign w:val="center"/>
          </w:tcPr>
          <w:p w:rsidR="00754CAF" w:rsidRPr="00754CAF" w:rsidRDefault="00754CAF" w:rsidP="00AF2F55">
            <w:pPr>
              <w:spacing w:after="0" w:line="240" w:lineRule="auto"/>
              <w:rPr>
                <w:rFonts w:ascii="Times New Roman" w:hAnsi="Times New Roman"/>
                <w:color w:val="000000"/>
                <w:sz w:val="24"/>
                <w:szCs w:val="24"/>
                <w:lang w:val="uk-UA" w:eastAsia="uk-UA"/>
              </w:rPr>
            </w:pPr>
            <w:r w:rsidRPr="00754CAF">
              <w:rPr>
                <w:rFonts w:ascii="Times New Roman" w:hAnsi="Times New Roman"/>
                <w:sz w:val="24"/>
                <w:szCs w:val="24"/>
                <w:lang w:val="uk-UA" w:eastAsia="uk-UA"/>
              </w:rPr>
              <w:t> </w:t>
            </w:r>
          </w:p>
        </w:tc>
      </w:tr>
    </w:tbl>
    <w:p w:rsidR="00754CAF" w:rsidRPr="00754CAF" w:rsidRDefault="00754CAF" w:rsidP="00754CAF">
      <w:pPr>
        <w:shd w:val="clear" w:color="auto" w:fill="FFFFFF"/>
        <w:spacing w:after="0" w:line="14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w:t>
      </w:r>
    </w:p>
    <w:p w:rsidR="00754CAF" w:rsidRPr="00754CAF" w:rsidRDefault="00754CAF" w:rsidP="00754CAF">
      <w:pPr>
        <w:shd w:val="clear" w:color="auto" w:fill="FFFFFF"/>
        <w:spacing w:after="0" w:line="193" w:lineRule="atLeast"/>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Підпис власника пасіки</w:t>
      </w:r>
      <w:r w:rsidRPr="00754CAF">
        <w:rPr>
          <w:rFonts w:ascii="Times New Roman" w:hAnsi="Times New Roman"/>
          <w:color w:val="000000"/>
          <w:sz w:val="24"/>
          <w:szCs w:val="24"/>
          <w:lang w:val="uk-UA" w:eastAsia="uk-UA"/>
        </w:rPr>
        <w:br/>
        <w:t>або уповноваженої</w:t>
      </w:r>
      <w:r w:rsidRPr="00754CAF">
        <w:rPr>
          <w:rFonts w:ascii="Times New Roman" w:hAnsi="Times New Roman"/>
          <w:color w:val="000000"/>
          <w:sz w:val="24"/>
          <w:szCs w:val="24"/>
          <w:lang w:val="uk-UA" w:eastAsia="uk-UA"/>
        </w:rPr>
        <w:br/>
        <w:t>ним особи, що засвідчує</w:t>
      </w:r>
      <w:r w:rsidRPr="00754CAF">
        <w:rPr>
          <w:rFonts w:ascii="Times New Roman" w:hAnsi="Times New Roman"/>
          <w:color w:val="000000"/>
          <w:sz w:val="24"/>
          <w:szCs w:val="24"/>
          <w:lang w:val="uk-UA" w:eastAsia="uk-UA"/>
        </w:rPr>
        <w:br/>
        <w:t>отримання оригіналу Акта           __________________             _____________________________</w:t>
      </w:r>
    </w:p>
    <w:p w:rsidR="00754CAF" w:rsidRPr="00754CAF" w:rsidRDefault="00754CAF" w:rsidP="00754CAF">
      <w:pPr>
        <w:shd w:val="clear" w:color="auto" w:fill="FFFFFF"/>
        <w:spacing w:before="17" w:after="0" w:line="150" w:lineRule="atLeast"/>
        <w:rPr>
          <w:rFonts w:ascii="Times New Roman" w:hAnsi="Times New Roman"/>
          <w:color w:val="000000"/>
          <w:sz w:val="20"/>
          <w:szCs w:val="20"/>
          <w:lang w:val="uk-UA" w:eastAsia="uk-UA"/>
        </w:rPr>
      </w:pPr>
      <w:r w:rsidRPr="00754CAF">
        <w:rPr>
          <w:rFonts w:ascii="Times New Roman" w:hAnsi="Times New Roman"/>
          <w:color w:val="000000"/>
          <w:sz w:val="20"/>
          <w:szCs w:val="20"/>
          <w:lang w:val="uk-UA" w:eastAsia="uk-UA"/>
        </w:rPr>
        <w:t>                                                                                 (підпис)                                                       (ім’я та прізвище)</w:t>
      </w:r>
    </w:p>
    <w:p w:rsidR="00754CAF" w:rsidRPr="00754CAF" w:rsidRDefault="00754CAF" w:rsidP="00754CAF">
      <w:pPr>
        <w:rPr>
          <w:lang w:val="uk-UA"/>
        </w:rPr>
      </w:pPr>
    </w:p>
    <w:p w:rsidR="00754CAF" w:rsidRPr="00754CAF" w:rsidRDefault="00754CAF">
      <w:pPr>
        <w:spacing w:after="0"/>
        <w:rPr>
          <w:rFonts w:ascii="Times New Roman" w:hAnsi="Times New Roman" w:cs="Times New Roman"/>
          <w:b/>
          <w:bCs/>
          <w:sz w:val="28"/>
          <w:szCs w:val="28"/>
          <w:lang w:val="uk-UA" w:eastAsia="ru-RU"/>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Pr="00754CAF" w:rsidRDefault="00754CAF">
      <w:pPr>
        <w:spacing w:after="0"/>
        <w:rPr>
          <w:lang w:val="uk-UA"/>
        </w:rPr>
      </w:pPr>
    </w:p>
    <w:p w:rsidR="00754CAF" w:rsidRDefault="00754CAF">
      <w:pPr>
        <w:spacing w:after="0"/>
        <w:rPr>
          <w:lang w:val="uk-UA"/>
        </w:rPr>
      </w:pPr>
    </w:p>
    <w:p w:rsidR="00687CEF" w:rsidRDefault="00687CEF">
      <w:pPr>
        <w:spacing w:after="0"/>
        <w:rPr>
          <w:lang w:val="uk-UA"/>
        </w:rPr>
      </w:pPr>
    </w:p>
    <w:p w:rsidR="00687CEF" w:rsidRDefault="00687CEF">
      <w:pPr>
        <w:spacing w:after="0"/>
        <w:rPr>
          <w:lang w:val="uk-UA"/>
        </w:rPr>
      </w:pPr>
    </w:p>
    <w:p w:rsidR="00687CEF" w:rsidRDefault="00687CEF">
      <w:pPr>
        <w:spacing w:after="0"/>
        <w:rPr>
          <w:lang w:val="uk-UA"/>
        </w:rPr>
      </w:pPr>
    </w:p>
    <w:p w:rsidR="00687CEF" w:rsidRDefault="00687CEF">
      <w:pPr>
        <w:spacing w:after="0"/>
        <w:rPr>
          <w:lang w:val="uk-UA"/>
        </w:rPr>
      </w:pPr>
    </w:p>
    <w:p w:rsidR="00687CEF" w:rsidRDefault="00687CEF">
      <w:pPr>
        <w:spacing w:after="0"/>
        <w:rPr>
          <w:lang w:val="uk-UA"/>
        </w:rPr>
      </w:pPr>
    </w:p>
    <w:p w:rsidR="00687CEF" w:rsidRDefault="00687CEF">
      <w:pPr>
        <w:spacing w:after="0"/>
        <w:rPr>
          <w:lang w:val="uk-UA"/>
        </w:rPr>
      </w:pPr>
    </w:p>
    <w:p w:rsidR="00687CEF" w:rsidRDefault="00687CEF">
      <w:pPr>
        <w:spacing w:after="0"/>
        <w:rPr>
          <w:lang w:val="uk-UA"/>
        </w:rPr>
      </w:pPr>
    </w:p>
    <w:p w:rsidR="00687CEF" w:rsidRDefault="00687CEF">
      <w:pPr>
        <w:spacing w:after="0"/>
        <w:rPr>
          <w:lang w:val="uk-UA"/>
        </w:rPr>
      </w:pPr>
    </w:p>
    <w:tbl>
      <w:tblPr>
        <w:tblW w:w="5152" w:type="pct"/>
        <w:tblInd w:w="-284" w:type="dxa"/>
        <w:tblCellMar>
          <w:left w:w="0" w:type="dxa"/>
          <w:right w:w="0" w:type="dxa"/>
        </w:tblCellMar>
        <w:tblLook w:val="04A0" w:firstRow="1" w:lastRow="0" w:firstColumn="1" w:lastColumn="0" w:noHBand="0" w:noVBand="1"/>
      </w:tblPr>
      <w:tblGrid>
        <w:gridCol w:w="9639"/>
      </w:tblGrid>
      <w:tr w:rsidR="00754CAF" w:rsidRPr="00D00342" w:rsidTr="00597C54">
        <w:trPr>
          <w:trHeight w:val="2293"/>
        </w:trPr>
        <w:tc>
          <w:tcPr>
            <w:tcW w:w="5000" w:type="pct"/>
            <w:hideMark/>
          </w:tcPr>
          <w:p w:rsidR="00597C54" w:rsidRPr="00754CAF" w:rsidRDefault="00597C54" w:rsidP="00597C54">
            <w:pPr>
              <w:shd w:val="clear" w:color="auto" w:fill="FFFFFF"/>
              <w:tabs>
                <w:tab w:val="left" w:pos="5670"/>
              </w:tabs>
              <w:spacing w:before="397" w:after="0" w:line="182" w:lineRule="atLeast"/>
              <w:ind w:left="5812"/>
              <w:jc w:val="both"/>
              <w:rPr>
                <w:rFonts w:ascii="Times New Roman" w:hAnsi="Times New Roman"/>
                <w:color w:val="000000"/>
                <w:sz w:val="24"/>
                <w:szCs w:val="24"/>
                <w:lang w:val="uk-UA" w:eastAsia="uk-UA"/>
              </w:rPr>
            </w:pPr>
            <w:r w:rsidRPr="00754CAF">
              <w:rPr>
                <w:rFonts w:ascii="Times New Roman" w:hAnsi="Times New Roman"/>
                <w:color w:val="000000"/>
                <w:sz w:val="24"/>
                <w:szCs w:val="24"/>
                <w:lang w:val="uk-UA" w:eastAsia="uk-UA"/>
              </w:rPr>
              <w:t>Додаток </w:t>
            </w:r>
            <w:r w:rsidR="008C683B">
              <w:rPr>
                <w:rFonts w:ascii="Times New Roman" w:hAnsi="Times New Roman"/>
                <w:color w:val="000000"/>
                <w:sz w:val="24"/>
                <w:szCs w:val="24"/>
                <w:lang w:val="uk-UA" w:eastAsia="uk-UA"/>
              </w:rPr>
              <w:t>2</w:t>
            </w:r>
            <w:r w:rsidRPr="00754CAF">
              <w:rPr>
                <w:rFonts w:ascii="Times New Roman" w:hAnsi="Times New Roman"/>
                <w:color w:val="000000"/>
                <w:sz w:val="24"/>
                <w:szCs w:val="24"/>
                <w:lang w:val="uk-UA" w:eastAsia="uk-UA"/>
              </w:rPr>
              <w:br/>
            </w:r>
            <w:proofErr w:type="spellStart"/>
            <w:r w:rsidRPr="00754CAF">
              <w:rPr>
                <w:rFonts w:ascii="Times New Roman" w:hAnsi="Times New Roman"/>
                <w:color w:val="000000"/>
                <w:sz w:val="24"/>
                <w:szCs w:val="24"/>
                <w:lang w:val="uk-UA" w:eastAsia="uk-UA"/>
              </w:rPr>
              <w:t>до </w:t>
            </w:r>
            <w:r w:rsidR="00C00B52">
              <w:rPr>
                <w:rFonts w:ascii="Times New Roman" w:hAnsi="Times New Roman"/>
                <w:color w:val="000000"/>
                <w:sz w:val="24"/>
                <w:szCs w:val="24"/>
                <w:lang w:val="uk-UA" w:eastAsia="uk-UA"/>
              </w:rPr>
              <w:t>Положен</w:t>
            </w:r>
            <w:proofErr w:type="spellEnd"/>
            <w:r w:rsidR="00C00B52">
              <w:rPr>
                <w:rFonts w:ascii="Times New Roman" w:hAnsi="Times New Roman"/>
                <w:color w:val="000000"/>
                <w:sz w:val="24"/>
                <w:szCs w:val="24"/>
                <w:lang w:val="uk-UA" w:eastAsia="uk-UA"/>
              </w:rPr>
              <w:t>ння про комісію</w:t>
            </w:r>
            <w:r>
              <w:rPr>
                <w:rFonts w:ascii="Times New Roman" w:hAnsi="Times New Roman"/>
                <w:color w:val="000000"/>
                <w:sz w:val="24"/>
                <w:szCs w:val="24"/>
                <w:lang w:val="uk-UA" w:eastAsia="uk-UA"/>
              </w:rPr>
              <w:t xml:space="preserve"> з  питань бджільництва, попередження та фіксації  масового  отруєння бджіл на території  Погребищенської міської  територіальної  громади </w:t>
            </w:r>
          </w:p>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p>
        </w:tc>
      </w:tr>
    </w:tbl>
    <w:p w:rsidR="00754CAF" w:rsidRPr="00754CAF" w:rsidRDefault="00754CAF" w:rsidP="00754CAF">
      <w:pPr>
        <w:shd w:val="clear" w:color="auto" w:fill="FFFFFF"/>
        <w:spacing w:before="150" w:after="150" w:line="240" w:lineRule="auto"/>
        <w:ind w:left="450" w:right="450"/>
        <w:jc w:val="center"/>
        <w:rPr>
          <w:rFonts w:ascii="Times New Roman" w:eastAsia="Times New Roman" w:hAnsi="Times New Roman" w:cs="Times New Roman"/>
          <w:sz w:val="24"/>
          <w:szCs w:val="24"/>
          <w:lang w:val="uk-UA" w:eastAsia="uk-UA"/>
        </w:rPr>
      </w:pPr>
      <w:bookmarkStart w:id="40" w:name="n115"/>
      <w:bookmarkEnd w:id="40"/>
      <w:r w:rsidRPr="00754CAF">
        <w:rPr>
          <w:rFonts w:ascii="Times New Roman" w:eastAsia="Times New Roman" w:hAnsi="Times New Roman" w:cs="Times New Roman"/>
          <w:b/>
          <w:bCs/>
          <w:sz w:val="28"/>
          <w:szCs w:val="28"/>
          <w:lang w:val="uk-UA" w:eastAsia="uk-UA"/>
        </w:rPr>
        <w:t>ТАБЛИЦЯ</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b/>
          <w:bCs/>
          <w:sz w:val="28"/>
          <w:szCs w:val="28"/>
          <w:lang w:val="uk-UA" w:eastAsia="uk-UA"/>
        </w:rPr>
        <w:t>перевідних коефіцієнтів для продуктів бджільництва</w:t>
      </w:r>
    </w:p>
    <w:tbl>
      <w:tblPr>
        <w:tblW w:w="5000" w:type="pct"/>
        <w:jc w:val="center"/>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4A0" w:firstRow="1" w:lastRow="0" w:firstColumn="1" w:lastColumn="0" w:noHBand="0" w:noVBand="1"/>
      </w:tblPr>
      <w:tblGrid>
        <w:gridCol w:w="750"/>
        <w:gridCol w:w="3838"/>
        <w:gridCol w:w="1239"/>
        <w:gridCol w:w="1814"/>
        <w:gridCol w:w="1744"/>
      </w:tblGrid>
      <w:tr w:rsidR="00754CAF" w:rsidRPr="00754CAF" w:rsidTr="00754CAF">
        <w:trPr>
          <w:trHeight w:val="60"/>
          <w:jc w:val="center"/>
        </w:trPr>
        <w:tc>
          <w:tcPr>
            <w:tcW w:w="645" w:type="dxa"/>
            <w:vMerge w:val="restart"/>
            <w:tcBorders>
              <w:top w:val="single" w:sz="6" w:space="0" w:color="000000"/>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bookmarkStart w:id="41" w:name="n116"/>
            <w:bookmarkEnd w:id="41"/>
            <w:r w:rsidRPr="00754CAF">
              <w:rPr>
                <w:rFonts w:ascii="Times New Roman" w:eastAsia="Times New Roman" w:hAnsi="Times New Roman" w:cs="Times New Roman"/>
                <w:sz w:val="24"/>
                <w:szCs w:val="24"/>
                <w:lang w:val="uk-UA" w:eastAsia="uk-UA"/>
              </w:rPr>
              <w:t>№</w:t>
            </w:r>
          </w:p>
        </w:tc>
        <w:tc>
          <w:tcPr>
            <w:tcW w:w="2925" w:type="dxa"/>
            <w:vMerge w:val="restart"/>
            <w:tcBorders>
              <w:top w:val="single" w:sz="6" w:space="0" w:color="000000"/>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Назва продуктів бджільництва</w:t>
            </w:r>
          </w:p>
        </w:tc>
        <w:tc>
          <w:tcPr>
            <w:tcW w:w="1065" w:type="dxa"/>
            <w:vMerge w:val="restart"/>
            <w:tcBorders>
              <w:top w:val="single" w:sz="6" w:space="0" w:color="000000"/>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Одиниця виміру</w:t>
            </w:r>
          </w:p>
        </w:tc>
        <w:tc>
          <w:tcPr>
            <w:tcW w:w="3060" w:type="dxa"/>
            <w:gridSpan w:val="2"/>
            <w:tcBorders>
              <w:top w:val="single" w:sz="6" w:space="0" w:color="000000"/>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Кількість продуктів бджільництва</w:t>
            </w:r>
          </w:p>
        </w:tc>
      </w:tr>
      <w:tr w:rsidR="00754CAF" w:rsidRPr="00754CAF" w:rsidTr="00754CAF">
        <w:trPr>
          <w:trHeight w:val="60"/>
          <w:jc w:val="center"/>
        </w:trPr>
        <w:tc>
          <w:tcPr>
            <w:tcW w:w="0" w:type="auto"/>
            <w:vMerge/>
            <w:tcBorders>
              <w:top w:val="single" w:sz="6" w:space="0" w:color="000000"/>
              <w:left w:val="single" w:sz="6" w:space="0" w:color="000000"/>
              <w:bottom w:val="single" w:sz="6" w:space="0" w:color="000000"/>
              <w:right w:val="single" w:sz="6" w:space="0" w:color="000000"/>
            </w:tcBorders>
            <w:hideMark/>
          </w:tcPr>
          <w:p w:rsidR="00754CAF" w:rsidRPr="00754CAF" w:rsidRDefault="00754CAF" w:rsidP="00754CAF">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6" w:space="0" w:color="000000"/>
              <w:left w:val="nil"/>
              <w:bottom w:val="single" w:sz="6" w:space="0" w:color="000000"/>
              <w:right w:val="single" w:sz="6" w:space="0" w:color="000000"/>
            </w:tcBorders>
            <w:hideMark/>
          </w:tcPr>
          <w:p w:rsidR="00754CAF" w:rsidRPr="00754CAF" w:rsidRDefault="00754CAF" w:rsidP="00754CAF">
            <w:pPr>
              <w:spacing w:after="0" w:line="240" w:lineRule="auto"/>
              <w:rPr>
                <w:rFonts w:ascii="Times New Roman" w:eastAsia="Times New Roman" w:hAnsi="Times New Roman" w:cs="Times New Roman"/>
                <w:sz w:val="24"/>
                <w:szCs w:val="24"/>
                <w:lang w:val="uk-UA" w:eastAsia="uk-UA"/>
              </w:rPr>
            </w:pPr>
          </w:p>
        </w:tc>
        <w:tc>
          <w:tcPr>
            <w:tcW w:w="0" w:type="auto"/>
            <w:vMerge/>
            <w:tcBorders>
              <w:top w:val="single" w:sz="6" w:space="0" w:color="000000"/>
              <w:left w:val="nil"/>
              <w:bottom w:val="single" w:sz="6" w:space="0" w:color="000000"/>
              <w:right w:val="single" w:sz="6" w:space="0" w:color="000000"/>
            </w:tcBorders>
            <w:hideMark/>
          </w:tcPr>
          <w:p w:rsidR="00754CAF" w:rsidRPr="00754CAF" w:rsidRDefault="00754CAF" w:rsidP="00754CAF">
            <w:pPr>
              <w:spacing w:after="0" w:line="240" w:lineRule="auto"/>
              <w:rPr>
                <w:rFonts w:ascii="Times New Roman" w:eastAsia="Times New Roman" w:hAnsi="Times New Roman" w:cs="Times New Roman"/>
                <w:sz w:val="24"/>
                <w:szCs w:val="24"/>
                <w:lang w:val="uk-UA" w:eastAsia="uk-UA"/>
              </w:rPr>
            </w:pP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у натуральних</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в умовних медових одиницях*</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2</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3</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4</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5</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Мед</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2</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Віск</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2,5</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3</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proofErr w:type="spellStart"/>
            <w:r w:rsidRPr="00754CAF">
              <w:rPr>
                <w:rFonts w:ascii="Times New Roman" w:eastAsia="Times New Roman" w:hAnsi="Times New Roman" w:cs="Times New Roman"/>
                <w:sz w:val="24"/>
                <w:szCs w:val="24"/>
                <w:lang w:val="uk-UA" w:eastAsia="uk-UA"/>
              </w:rPr>
              <w:t>Мерва</w:t>
            </w:r>
            <w:proofErr w:type="spellEnd"/>
            <w:r w:rsidRPr="00754CAF">
              <w:rPr>
                <w:rFonts w:ascii="Times New Roman" w:eastAsia="Times New Roman" w:hAnsi="Times New Roman" w:cs="Times New Roman"/>
                <w:sz w:val="24"/>
                <w:szCs w:val="24"/>
                <w:lang w:val="uk-UA" w:eastAsia="uk-UA"/>
              </w:rPr>
              <w:t xml:space="preserve"> пасічна</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0,6</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4</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Прополіс, перга</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16,0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5</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Бджолине обніжжя</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4,0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6</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Маточне молочко</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440,0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7</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proofErr w:type="spellStart"/>
            <w:r w:rsidRPr="00754CAF">
              <w:rPr>
                <w:rFonts w:ascii="Times New Roman" w:eastAsia="Times New Roman" w:hAnsi="Times New Roman" w:cs="Times New Roman"/>
                <w:sz w:val="24"/>
                <w:szCs w:val="24"/>
                <w:lang w:val="uk-UA" w:eastAsia="uk-UA"/>
              </w:rPr>
              <w:t>Гомогенат</w:t>
            </w:r>
            <w:proofErr w:type="spellEnd"/>
            <w:r w:rsidRPr="00754CAF">
              <w:rPr>
                <w:rFonts w:ascii="Times New Roman" w:eastAsia="Times New Roman" w:hAnsi="Times New Roman" w:cs="Times New Roman"/>
                <w:sz w:val="24"/>
                <w:szCs w:val="24"/>
                <w:lang w:val="uk-UA" w:eastAsia="uk-UA"/>
              </w:rPr>
              <w:t xml:space="preserve"> </w:t>
            </w:r>
            <w:proofErr w:type="spellStart"/>
            <w:r w:rsidRPr="00754CAF">
              <w:rPr>
                <w:rFonts w:ascii="Times New Roman" w:eastAsia="Times New Roman" w:hAnsi="Times New Roman" w:cs="Times New Roman"/>
                <w:sz w:val="24"/>
                <w:szCs w:val="24"/>
                <w:lang w:val="uk-UA" w:eastAsia="uk-UA"/>
              </w:rPr>
              <w:t>трутневий</w:t>
            </w:r>
            <w:proofErr w:type="spellEnd"/>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26,0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8</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Бджолина отрута</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10800,0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9</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 xml:space="preserve">Плідні </w:t>
            </w:r>
            <w:proofErr w:type="spellStart"/>
            <w:r w:rsidRPr="00754CAF">
              <w:rPr>
                <w:rFonts w:ascii="Times New Roman" w:eastAsia="Times New Roman" w:hAnsi="Times New Roman" w:cs="Times New Roman"/>
                <w:sz w:val="24"/>
                <w:szCs w:val="24"/>
                <w:lang w:val="uk-UA" w:eastAsia="uk-UA"/>
              </w:rPr>
              <w:t>бджоломатки</w:t>
            </w:r>
            <w:proofErr w:type="spellEnd"/>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шт.</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2,5</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 xml:space="preserve">Чистопородні плідні </w:t>
            </w:r>
            <w:proofErr w:type="spellStart"/>
            <w:r w:rsidRPr="00754CAF">
              <w:rPr>
                <w:rFonts w:ascii="Times New Roman" w:eastAsia="Times New Roman" w:hAnsi="Times New Roman" w:cs="Times New Roman"/>
                <w:sz w:val="24"/>
                <w:szCs w:val="24"/>
                <w:lang w:val="uk-UA" w:eastAsia="uk-UA"/>
              </w:rPr>
              <w:t>бджоломатки</w:t>
            </w:r>
            <w:proofErr w:type="spellEnd"/>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шт.</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3,0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11</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Розплід</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12</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Бджоли, у т. ч. на продаж</w:t>
            </w:r>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13</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proofErr w:type="spellStart"/>
            <w:r w:rsidRPr="00754CAF">
              <w:rPr>
                <w:rFonts w:ascii="Times New Roman" w:eastAsia="Times New Roman" w:hAnsi="Times New Roman" w:cs="Times New Roman"/>
                <w:sz w:val="24"/>
                <w:szCs w:val="24"/>
                <w:lang w:val="uk-UA" w:eastAsia="uk-UA"/>
              </w:rPr>
              <w:t>Безстільникові</w:t>
            </w:r>
            <w:proofErr w:type="spellEnd"/>
            <w:r w:rsidRPr="00754CAF">
              <w:rPr>
                <w:rFonts w:ascii="Times New Roman" w:eastAsia="Times New Roman" w:hAnsi="Times New Roman" w:cs="Times New Roman"/>
                <w:sz w:val="24"/>
                <w:szCs w:val="24"/>
                <w:lang w:val="uk-UA" w:eastAsia="uk-UA"/>
              </w:rPr>
              <w:t xml:space="preserve"> </w:t>
            </w:r>
            <w:proofErr w:type="spellStart"/>
            <w:r w:rsidRPr="00754CAF">
              <w:rPr>
                <w:rFonts w:ascii="Times New Roman" w:eastAsia="Times New Roman" w:hAnsi="Times New Roman" w:cs="Times New Roman"/>
                <w:sz w:val="24"/>
                <w:szCs w:val="24"/>
                <w:lang w:val="uk-UA" w:eastAsia="uk-UA"/>
              </w:rPr>
              <w:t>бджолопакети</w:t>
            </w:r>
            <w:proofErr w:type="spellEnd"/>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15,0</w:t>
            </w:r>
          </w:p>
        </w:tc>
      </w:tr>
      <w:tr w:rsidR="00754CAF" w:rsidRPr="00754CAF" w:rsidTr="00754CAF">
        <w:trPr>
          <w:trHeight w:val="60"/>
          <w:jc w:val="center"/>
        </w:trPr>
        <w:tc>
          <w:tcPr>
            <w:tcW w:w="645" w:type="dxa"/>
            <w:tcBorders>
              <w:top w:val="nil"/>
              <w:left w:val="single" w:sz="6" w:space="0" w:color="000000"/>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14</w:t>
            </w:r>
          </w:p>
        </w:tc>
        <w:tc>
          <w:tcPr>
            <w:tcW w:w="292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 xml:space="preserve">Стільникові </w:t>
            </w:r>
            <w:proofErr w:type="spellStart"/>
            <w:r w:rsidRPr="00754CAF">
              <w:rPr>
                <w:rFonts w:ascii="Times New Roman" w:eastAsia="Times New Roman" w:hAnsi="Times New Roman" w:cs="Times New Roman"/>
                <w:sz w:val="24"/>
                <w:szCs w:val="24"/>
                <w:lang w:val="uk-UA" w:eastAsia="uk-UA"/>
              </w:rPr>
              <w:t>бджолопакети</w:t>
            </w:r>
            <w:proofErr w:type="spellEnd"/>
            <w:r w:rsidRPr="00754CAF">
              <w:rPr>
                <w:rFonts w:ascii="Times New Roman" w:eastAsia="Times New Roman" w:hAnsi="Times New Roman" w:cs="Times New Roman"/>
                <w:sz w:val="24"/>
                <w:szCs w:val="24"/>
                <w:lang w:val="uk-UA" w:eastAsia="uk-UA"/>
              </w:rPr>
              <w:t xml:space="preserve"> </w:t>
            </w:r>
            <w:proofErr w:type="spellStart"/>
            <w:r w:rsidRPr="00754CAF">
              <w:rPr>
                <w:rFonts w:ascii="Times New Roman" w:eastAsia="Times New Roman" w:hAnsi="Times New Roman" w:cs="Times New Roman"/>
                <w:sz w:val="24"/>
                <w:szCs w:val="24"/>
                <w:lang w:val="uk-UA" w:eastAsia="uk-UA"/>
              </w:rPr>
              <w:lastRenderedPageBreak/>
              <w:t>чотирьохрамочні</w:t>
            </w:r>
            <w:proofErr w:type="spellEnd"/>
            <w:r w:rsidRPr="00754CAF">
              <w:rPr>
                <w:rFonts w:ascii="Times New Roman" w:eastAsia="Times New Roman" w:hAnsi="Times New Roman" w:cs="Times New Roman"/>
                <w:sz w:val="24"/>
                <w:szCs w:val="24"/>
                <w:lang w:val="uk-UA" w:eastAsia="uk-UA"/>
              </w:rPr>
              <w:t>/</w:t>
            </w:r>
            <w:proofErr w:type="spellStart"/>
            <w:r w:rsidRPr="00754CAF">
              <w:rPr>
                <w:rFonts w:ascii="Times New Roman" w:eastAsia="Times New Roman" w:hAnsi="Times New Roman" w:cs="Times New Roman"/>
                <w:sz w:val="24"/>
                <w:szCs w:val="24"/>
                <w:lang w:val="uk-UA" w:eastAsia="uk-UA"/>
              </w:rPr>
              <w:t>шестирамочні</w:t>
            </w:r>
            <w:proofErr w:type="spellEnd"/>
          </w:p>
        </w:tc>
        <w:tc>
          <w:tcPr>
            <w:tcW w:w="1065"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lastRenderedPageBreak/>
              <w:t>кг</w:t>
            </w:r>
          </w:p>
        </w:tc>
        <w:tc>
          <w:tcPr>
            <w:tcW w:w="156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1,0</w:t>
            </w:r>
          </w:p>
        </w:tc>
        <w:tc>
          <w:tcPr>
            <w:tcW w:w="1500" w:type="dxa"/>
            <w:tcBorders>
              <w:top w:val="nil"/>
              <w:left w:val="nil"/>
              <w:bottom w:val="single" w:sz="6" w:space="0" w:color="000000"/>
              <w:right w:val="single" w:sz="6" w:space="0" w:color="000000"/>
            </w:tcBorders>
            <w:hideMark/>
          </w:tcPr>
          <w:p w:rsidR="00754CAF" w:rsidRPr="00754CAF" w:rsidRDefault="00754CAF" w:rsidP="00754CAF">
            <w:pPr>
              <w:spacing w:before="150" w:after="150" w:line="240" w:lineRule="auto"/>
              <w:jc w:val="center"/>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t>19,5/24,0</w:t>
            </w:r>
          </w:p>
        </w:tc>
      </w:tr>
    </w:tbl>
    <w:p w:rsidR="00754CAF" w:rsidRPr="00754CAF" w:rsidRDefault="00754CAF" w:rsidP="00754CAF">
      <w:pPr>
        <w:shd w:val="clear" w:color="auto" w:fill="FFFFFF"/>
        <w:spacing w:before="150" w:after="150" w:line="240" w:lineRule="auto"/>
        <w:rPr>
          <w:rFonts w:ascii="Times New Roman" w:eastAsia="Times New Roman" w:hAnsi="Times New Roman" w:cs="Times New Roman"/>
          <w:sz w:val="24"/>
          <w:szCs w:val="24"/>
          <w:lang w:val="uk-UA" w:eastAsia="uk-UA"/>
        </w:rPr>
      </w:pPr>
      <w:bookmarkStart w:id="42" w:name="n117"/>
      <w:bookmarkEnd w:id="42"/>
      <w:r w:rsidRPr="00754CAF">
        <w:rPr>
          <w:rFonts w:ascii="Times New Roman" w:eastAsia="Times New Roman" w:hAnsi="Times New Roman" w:cs="Times New Roman"/>
          <w:sz w:val="20"/>
          <w:szCs w:val="20"/>
          <w:lang w:val="uk-UA" w:eastAsia="uk-UA"/>
        </w:rPr>
        <w:lastRenderedPageBreak/>
        <w:t>__________</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 1 медова одиниця дорівнює середній ринковій вартості 1 кілограму меду в даній області України.</w:t>
      </w:r>
    </w:p>
    <w:tbl>
      <w:tblPr>
        <w:tblW w:w="5000" w:type="pct"/>
        <w:tblCellMar>
          <w:left w:w="0" w:type="dxa"/>
          <w:right w:w="0" w:type="dxa"/>
        </w:tblCellMar>
        <w:tblLook w:val="04A0" w:firstRow="1" w:lastRow="0" w:firstColumn="1" w:lastColumn="0" w:noHBand="0" w:noVBand="1"/>
      </w:tblPr>
      <w:tblGrid>
        <w:gridCol w:w="1408"/>
        <w:gridCol w:w="7953"/>
      </w:tblGrid>
      <w:tr w:rsidR="00754CAF" w:rsidRPr="00D00342" w:rsidTr="00754CAF">
        <w:tc>
          <w:tcPr>
            <w:tcW w:w="1605" w:type="dxa"/>
            <w:tcBorders>
              <w:top w:val="single" w:sz="2" w:space="0" w:color="auto"/>
              <w:left w:val="single" w:sz="2" w:space="0" w:color="auto"/>
              <w:bottom w:val="single" w:sz="2" w:space="0" w:color="auto"/>
              <w:right w:val="single" w:sz="2" w:space="0" w:color="auto"/>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bookmarkStart w:id="43" w:name="n118"/>
            <w:bookmarkEnd w:id="43"/>
            <w:r w:rsidRPr="00754CAF">
              <w:rPr>
                <w:rFonts w:ascii="Times New Roman" w:eastAsia="Times New Roman" w:hAnsi="Times New Roman" w:cs="Times New Roman"/>
                <w:sz w:val="20"/>
                <w:szCs w:val="20"/>
                <w:lang w:val="uk-UA" w:eastAsia="uk-UA"/>
              </w:rPr>
              <w:t>__________</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Примітка.</w:t>
            </w:r>
          </w:p>
        </w:tc>
        <w:tc>
          <w:tcPr>
            <w:tcW w:w="11205" w:type="dxa"/>
            <w:tcBorders>
              <w:top w:val="single" w:sz="2" w:space="0" w:color="auto"/>
              <w:left w:val="single" w:sz="2" w:space="0" w:color="auto"/>
              <w:bottom w:val="single" w:sz="2" w:space="0" w:color="auto"/>
              <w:right w:val="single" w:sz="2" w:space="0" w:color="auto"/>
            </w:tcBorders>
            <w:hideMark/>
          </w:tcPr>
          <w:p w:rsidR="00754CAF" w:rsidRPr="00754CAF" w:rsidRDefault="00754CAF" w:rsidP="00754CAF">
            <w:pPr>
              <w:spacing w:before="150" w:after="150" w:line="240" w:lineRule="auto"/>
              <w:rPr>
                <w:rFonts w:ascii="Times New Roman" w:eastAsia="Times New Roman" w:hAnsi="Times New Roman" w:cs="Times New Roman"/>
                <w:sz w:val="24"/>
                <w:szCs w:val="24"/>
                <w:lang w:val="uk-UA" w:eastAsia="uk-UA"/>
              </w:rPr>
            </w:pP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1. Кількість бджіл, у тому числі і загиблих, у вулику розраховують по вуличках. В одній вуличці між двома рамками міститься в середньому залежно від їх розміру: 435 х 300 мм - 250 грам бджіл; 435 х 230 мм - 200 грам бджіл; 435 х 145 мм - 125 грам бджіл.</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Повною загибеллю бджолиної сім’ї слід вважати смерть від 70 % і більше бджіл окремої сім’ї.</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2. Кількість бджолиного розплоду визначають вимірюючи площу, займану ним на кожному стільнику. Загальну площу бджолиного розплоду в сім’ї переводять на стандартний стільник у рамці із зовнішнім розміром 435 х 300 мм. Вимірювання проводять рамкою-сіткою з розміром квадрантів 50 х 50 мм або визначають візуально, а також з урахуванням, що рамка розміром 435 х 230 мм становить 75 % або 435 х 145 мм - 50 % стандартної рамки.</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На кожній стороні стандартного стільника орієнтовно повинно перебувати до 40 квадрантів розплоду з урахуванням, що в одному квадранті 25 квадратних сантиметрів відкритого і закритого розплоду, що відповідає 100 бджолам або 10 грамам бджіл.</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3. Масу меду в кожному стільнику встановлюють за різницею між масою стільника з медом і порожнього стільника шляхом їх зважування.</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Маса порожнього стандартного стільника в рамці із зовнішнім розміром 435 х 300 мм становить 450-500 грам.</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У такому стільнику, повністю зайнятому запечатаним медом, знаходиться 3,5-4 кг цього продукту за умови, що висота комірок стільника досягає межі бічних брусків рамки.</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4. Кількість перги визначають візуально за площею, займаною осередками з пергою на кожному стільнику. Маса перги на одній третині стільника із зовнішнім розміром 435 х 300 мм становить 1,2-1,5 кг.</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5. Кількість воску визначають з розрахунку, що один стільник у рамці із зовнішнім розміром 435 х 300 мм містить 140 грам воску; 435 х 230 мм - 110 грам воску, магазинний стільник розміром 435 х 145 мм - 70 грам воску.</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6. Мед, який містить залишки діючих речових засобів захисту рослин, підлягає вибракуванню.</w:t>
            </w:r>
            <w:r w:rsidRPr="00754CAF">
              <w:rPr>
                <w:rFonts w:ascii="Times New Roman" w:eastAsia="Times New Roman" w:hAnsi="Times New Roman" w:cs="Times New Roman"/>
                <w:sz w:val="24"/>
                <w:szCs w:val="24"/>
                <w:lang w:val="uk-UA" w:eastAsia="uk-UA"/>
              </w:rPr>
              <w:br/>
            </w:r>
            <w:r w:rsidRPr="00754CAF">
              <w:rPr>
                <w:rFonts w:ascii="Times New Roman" w:eastAsia="Times New Roman" w:hAnsi="Times New Roman" w:cs="Times New Roman"/>
                <w:sz w:val="20"/>
                <w:szCs w:val="20"/>
                <w:lang w:val="uk-UA" w:eastAsia="uk-UA"/>
              </w:rPr>
              <w:t>7. У разі повної загибелі бджолиної сім’ї на пасіці втрата меду визначається шляхом обчислення від середнього виходу його за минулий рік на цій пасіці або в цій місцевості.</w:t>
            </w:r>
          </w:p>
        </w:tc>
      </w:tr>
    </w:tbl>
    <w:p w:rsidR="00754CAF" w:rsidRDefault="00C00B52" w:rsidP="00C00B52">
      <w:pPr>
        <w:spacing w:after="0"/>
        <w:jc w:val="center"/>
        <w:rPr>
          <w:lang w:val="uk-UA"/>
        </w:rPr>
      </w:pPr>
      <w:r>
        <w:rPr>
          <w:lang w:val="uk-UA"/>
        </w:rPr>
        <w:t>_________________________</w:t>
      </w: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C00B52">
      <w:pPr>
        <w:spacing w:after="0"/>
        <w:jc w:val="center"/>
        <w:rPr>
          <w:lang w:val="uk-UA"/>
        </w:rPr>
      </w:pPr>
    </w:p>
    <w:p w:rsidR="00581C11" w:rsidRDefault="00581C11" w:rsidP="00581C11">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
    <w:p w:rsidR="00581C11" w:rsidRPr="00754CAF" w:rsidRDefault="00581C11" w:rsidP="00581C11">
      <w:pPr>
        <w:spacing w:after="0"/>
        <w:jc w:val="center"/>
        <w:rPr>
          <w:lang w:val="uk-UA"/>
        </w:rPr>
      </w:pPr>
      <w:r>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ЗАТВЕРДЖЕНО </w:t>
      </w:r>
    </w:p>
    <w:p w:rsidR="00581C11" w:rsidRPr="00754CAF" w:rsidRDefault="00581C11" w:rsidP="00581C11">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 рішення виконавчого комітету                                                                                                                                             </w:t>
      </w:r>
    </w:p>
    <w:p w:rsidR="00581C11" w:rsidRPr="00754CAF" w:rsidRDefault="00581C11" w:rsidP="00581C11">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proofErr w:type="spellStart"/>
      <w:r w:rsidRPr="00754CAF">
        <w:rPr>
          <w:rFonts w:ascii="Times New Roman" w:hAnsi="Times New Roman" w:cs="Times New Roman"/>
          <w:sz w:val="28"/>
          <w:szCs w:val="28"/>
          <w:lang w:val="uk-UA"/>
        </w:rPr>
        <w:t>Погребищенської</w:t>
      </w:r>
      <w:proofErr w:type="spellEnd"/>
      <w:r w:rsidRPr="00754CAF">
        <w:rPr>
          <w:rFonts w:ascii="Times New Roman" w:hAnsi="Times New Roman" w:cs="Times New Roman"/>
          <w:sz w:val="28"/>
          <w:szCs w:val="28"/>
          <w:lang w:val="uk-UA"/>
        </w:rPr>
        <w:t xml:space="preserve">  міської ради</w:t>
      </w:r>
    </w:p>
    <w:p w:rsidR="00581C11" w:rsidRPr="00754CAF" w:rsidRDefault="00581C11" w:rsidP="00581C11">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r w:rsidR="00D00342">
        <w:rPr>
          <w:rFonts w:ascii="Times New Roman" w:hAnsi="Times New Roman" w:cs="Times New Roman"/>
          <w:sz w:val="28"/>
          <w:szCs w:val="28"/>
          <w:lang w:val="uk-UA"/>
        </w:rPr>
        <w:t xml:space="preserve">                        12 січня 2023 р. № 7</w:t>
      </w:r>
      <w:bookmarkStart w:id="44" w:name="_GoBack"/>
      <w:bookmarkEnd w:id="44"/>
    </w:p>
    <w:p w:rsidR="00581C11" w:rsidRPr="00754CAF" w:rsidRDefault="00581C11" w:rsidP="00581C11">
      <w:pPr>
        <w:spacing w:after="0"/>
        <w:jc w:val="both"/>
        <w:rPr>
          <w:rFonts w:ascii="Times New Roman" w:hAnsi="Times New Roman" w:cs="Times New Roman"/>
          <w:sz w:val="28"/>
          <w:szCs w:val="28"/>
          <w:lang w:val="uk-UA"/>
        </w:rPr>
      </w:pPr>
    </w:p>
    <w:p w:rsidR="00581C11" w:rsidRDefault="00581C11" w:rsidP="00581C11">
      <w:pPr>
        <w:spacing w:after="0"/>
        <w:jc w:val="both"/>
        <w:rPr>
          <w:rFonts w:ascii="Times New Roman" w:hAnsi="Times New Roman" w:cs="Times New Roman"/>
          <w:sz w:val="24"/>
          <w:szCs w:val="24"/>
          <w:lang w:val="uk-UA"/>
        </w:rPr>
      </w:pPr>
    </w:p>
    <w:p w:rsidR="00581C11" w:rsidRPr="00754CAF" w:rsidRDefault="00581C11" w:rsidP="00581C11">
      <w:pPr>
        <w:spacing w:after="0"/>
        <w:jc w:val="both"/>
        <w:rPr>
          <w:rFonts w:ascii="Times New Roman" w:hAnsi="Times New Roman" w:cs="Times New Roman"/>
          <w:sz w:val="24"/>
          <w:szCs w:val="24"/>
          <w:lang w:val="uk-UA"/>
        </w:rPr>
      </w:pPr>
    </w:p>
    <w:p w:rsidR="00581C11" w:rsidRPr="00754CAF" w:rsidRDefault="00581C11" w:rsidP="00581C11">
      <w:pPr>
        <w:spacing w:after="0"/>
        <w:jc w:val="center"/>
        <w:rPr>
          <w:lang w:val="uk-UA"/>
        </w:rPr>
      </w:pPr>
      <w:r w:rsidRPr="00754CAF">
        <w:rPr>
          <w:rFonts w:ascii="Times New Roman" w:hAnsi="Times New Roman" w:cs="Times New Roman"/>
          <w:b/>
          <w:bCs/>
          <w:sz w:val="28"/>
          <w:szCs w:val="28"/>
          <w:lang w:val="uk-UA"/>
        </w:rPr>
        <w:t>Склад комісії</w:t>
      </w:r>
    </w:p>
    <w:p w:rsidR="00581C11" w:rsidRPr="00754CAF" w:rsidRDefault="00581C11" w:rsidP="00581C11">
      <w:pPr>
        <w:spacing w:after="0"/>
        <w:jc w:val="center"/>
        <w:rPr>
          <w:rFonts w:ascii="Times New Roman" w:hAnsi="Times New Roman" w:cs="Times New Roman"/>
          <w:b/>
          <w:bCs/>
          <w:sz w:val="28"/>
          <w:szCs w:val="28"/>
          <w:lang w:val="uk-UA"/>
        </w:rPr>
      </w:pPr>
      <w:r w:rsidRPr="00754CAF">
        <w:rPr>
          <w:rFonts w:ascii="Times New Roman" w:hAnsi="Times New Roman" w:cs="Times New Roman"/>
          <w:b/>
          <w:bCs/>
          <w:sz w:val="28"/>
          <w:szCs w:val="28"/>
          <w:lang w:val="uk-UA"/>
        </w:rPr>
        <w:t>з питань бджільництва, попередження та фіксації масового отруєння</w:t>
      </w:r>
    </w:p>
    <w:p w:rsidR="00581C11" w:rsidRPr="00754CAF" w:rsidRDefault="00581C11" w:rsidP="00581C11">
      <w:pPr>
        <w:spacing w:after="0"/>
        <w:jc w:val="center"/>
        <w:rPr>
          <w:rFonts w:ascii="Times New Roman" w:hAnsi="Times New Roman" w:cs="Times New Roman"/>
          <w:b/>
          <w:bCs/>
          <w:sz w:val="28"/>
          <w:szCs w:val="28"/>
          <w:lang w:val="uk-UA"/>
        </w:rPr>
      </w:pPr>
      <w:r w:rsidRPr="00754CAF">
        <w:rPr>
          <w:rFonts w:ascii="Times New Roman" w:hAnsi="Times New Roman" w:cs="Times New Roman"/>
          <w:b/>
          <w:bCs/>
          <w:sz w:val="28"/>
          <w:szCs w:val="28"/>
          <w:lang w:val="uk-UA"/>
        </w:rPr>
        <w:t xml:space="preserve">бджіл на території </w:t>
      </w:r>
      <w:proofErr w:type="spellStart"/>
      <w:r w:rsidRPr="00754CAF">
        <w:rPr>
          <w:rFonts w:ascii="Times New Roman" w:hAnsi="Times New Roman" w:cs="Times New Roman"/>
          <w:b/>
          <w:bCs/>
          <w:sz w:val="28"/>
          <w:szCs w:val="28"/>
          <w:lang w:val="uk-UA"/>
        </w:rPr>
        <w:t>Погребищенської</w:t>
      </w:r>
      <w:proofErr w:type="spellEnd"/>
      <w:r w:rsidRPr="00754CAF">
        <w:rPr>
          <w:rFonts w:ascii="Times New Roman" w:hAnsi="Times New Roman" w:cs="Times New Roman"/>
          <w:b/>
          <w:bCs/>
          <w:sz w:val="28"/>
          <w:szCs w:val="28"/>
          <w:lang w:val="uk-UA"/>
        </w:rPr>
        <w:t xml:space="preserve"> міської територіальної громади</w:t>
      </w:r>
    </w:p>
    <w:p w:rsidR="00581C11" w:rsidRDefault="00581C11" w:rsidP="00581C11">
      <w:pPr>
        <w:spacing w:after="0"/>
        <w:jc w:val="center"/>
        <w:rPr>
          <w:rFonts w:ascii="Times New Roman" w:hAnsi="Times New Roman" w:cs="Times New Roman"/>
          <w:b/>
          <w:bCs/>
          <w:sz w:val="28"/>
          <w:szCs w:val="28"/>
          <w:lang w:val="uk-UA"/>
        </w:rPr>
      </w:pPr>
    </w:p>
    <w:p w:rsidR="00581C11" w:rsidRPr="00754CAF" w:rsidRDefault="00581C11" w:rsidP="00581C11">
      <w:pPr>
        <w:spacing w:after="0"/>
        <w:jc w:val="center"/>
        <w:rPr>
          <w:rFonts w:ascii="Times New Roman" w:hAnsi="Times New Roman" w:cs="Times New Roman"/>
          <w:b/>
          <w:bCs/>
          <w:sz w:val="28"/>
          <w:szCs w:val="28"/>
          <w:lang w:val="uk-UA"/>
        </w:rPr>
      </w:pPr>
    </w:p>
    <w:tbl>
      <w:tblPr>
        <w:tblStyle w:val="af3"/>
        <w:tblW w:w="9571" w:type="dxa"/>
        <w:tblLook w:val="04A0" w:firstRow="1" w:lastRow="0" w:firstColumn="1" w:lastColumn="0" w:noHBand="0" w:noVBand="1"/>
      </w:tblPr>
      <w:tblGrid>
        <w:gridCol w:w="3227"/>
        <w:gridCol w:w="6344"/>
      </w:tblGrid>
      <w:tr w:rsidR="00581C11" w:rsidRPr="00754CAF" w:rsidTr="00581C11">
        <w:tc>
          <w:tcPr>
            <w:tcW w:w="3227" w:type="dxa"/>
            <w:tcBorders>
              <w:top w:val="nil"/>
              <w:left w:val="nil"/>
              <w:bottom w:val="nil"/>
              <w:right w:val="nil"/>
            </w:tcBorders>
            <w:shd w:val="clear" w:color="auto" w:fill="auto"/>
          </w:tcPr>
          <w:p w:rsidR="00581C11"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ТРИГУБ </w:t>
            </w:r>
          </w:p>
          <w:p w:rsidR="00581C11" w:rsidRPr="00754CAF"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Олександр Степанович</w:t>
            </w:r>
          </w:p>
          <w:p w:rsidR="00581C11" w:rsidRPr="00754CAF" w:rsidRDefault="00581C11" w:rsidP="00581C11">
            <w:pPr>
              <w:snapToGrid w:val="0"/>
              <w:spacing w:after="0" w:line="30" w:lineRule="atLeast"/>
              <w:rPr>
                <w:rFonts w:ascii="Times New Roman" w:hAnsi="Times New Roman" w:cs="Times New Roman"/>
                <w:sz w:val="28"/>
                <w:szCs w:val="28"/>
                <w:lang w:val="uk-UA"/>
              </w:rPr>
            </w:pP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spacing w:line="30" w:lineRule="atLeast"/>
              <w:jc w:val="both"/>
            </w:pPr>
            <w:r>
              <w:rPr>
                <w:sz w:val="28"/>
                <w:szCs w:val="28"/>
              </w:rPr>
              <w:t>з</w:t>
            </w:r>
            <w:r w:rsidRPr="00754CAF">
              <w:rPr>
                <w:sz w:val="28"/>
                <w:szCs w:val="28"/>
              </w:rPr>
              <w:t xml:space="preserve">аступник міського голови, голова комісії </w:t>
            </w:r>
          </w:p>
          <w:p w:rsidR="00581C11" w:rsidRPr="00754CAF" w:rsidRDefault="00581C11" w:rsidP="00581C11">
            <w:pPr>
              <w:pStyle w:val="af2"/>
              <w:spacing w:line="30" w:lineRule="atLeast"/>
              <w:ind w:left="1364"/>
              <w:jc w:val="both"/>
              <w:rPr>
                <w:sz w:val="28"/>
                <w:szCs w:val="28"/>
              </w:rPr>
            </w:pPr>
          </w:p>
        </w:tc>
      </w:tr>
      <w:tr w:rsidR="00581C11" w:rsidRPr="00754CAF" w:rsidTr="00581C11">
        <w:tc>
          <w:tcPr>
            <w:tcW w:w="3227" w:type="dxa"/>
            <w:tcBorders>
              <w:top w:val="nil"/>
              <w:left w:val="nil"/>
              <w:bottom w:val="nil"/>
              <w:right w:val="nil"/>
            </w:tcBorders>
            <w:shd w:val="clear" w:color="auto" w:fill="auto"/>
          </w:tcPr>
          <w:p w:rsidR="00581C11" w:rsidRDefault="00581C11" w:rsidP="00581C11">
            <w:pPr>
              <w:snapToGrid w:val="0"/>
              <w:spacing w:after="0" w:line="30" w:lineRule="atLeast"/>
              <w:rPr>
                <w:rFonts w:ascii="Times New Roman" w:hAnsi="Times New Roman" w:cs="Times New Roman"/>
                <w:sz w:val="28"/>
                <w:szCs w:val="28"/>
                <w:lang w:val="uk-UA"/>
              </w:rPr>
            </w:pPr>
            <w:bookmarkStart w:id="45" w:name="_Hlk123223610"/>
            <w:r w:rsidRPr="00754CAF">
              <w:rPr>
                <w:rFonts w:ascii="Times New Roman" w:hAnsi="Times New Roman" w:cs="Times New Roman"/>
                <w:sz w:val="28"/>
                <w:szCs w:val="28"/>
                <w:lang w:val="uk-UA"/>
              </w:rPr>
              <w:t xml:space="preserve">БРАТАНЮК </w:t>
            </w:r>
          </w:p>
          <w:p w:rsidR="00581C11" w:rsidRPr="00754CAF"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Леся</w:t>
            </w:r>
            <w:r>
              <w:rPr>
                <w:rFonts w:ascii="Times New Roman" w:hAnsi="Times New Roman" w:cs="Times New Roman"/>
                <w:sz w:val="28"/>
                <w:szCs w:val="28"/>
                <w:lang w:val="uk-UA"/>
              </w:rPr>
              <w:t xml:space="preserve"> </w:t>
            </w:r>
            <w:r w:rsidRPr="00754CAF">
              <w:rPr>
                <w:rFonts w:ascii="Times New Roman" w:hAnsi="Times New Roman" w:cs="Times New Roman"/>
                <w:sz w:val="28"/>
                <w:szCs w:val="28"/>
                <w:lang w:val="uk-UA"/>
              </w:rPr>
              <w:t xml:space="preserve">Юріївна </w:t>
            </w:r>
          </w:p>
          <w:p w:rsidR="00581C11" w:rsidRPr="00754CAF" w:rsidRDefault="00581C11" w:rsidP="00581C11">
            <w:pPr>
              <w:snapToGrid w:val="0"/>
              <w:spacing w:after="0" w:line="30" w:lineRule="atLeast"/>
              <w:rPr>
                <w:rFonts w:ascii="Times New Roman" w:hAnsi="Times New Roman" w:cs="Times New Roman"/>
                <w:sz w:val="28"/>
                <w:szCs w:val="28"/>
                <w:lang w:val="uk-UA"/>
              </w:rPr>
            </w:pP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spacing w:line="30" w:lineRule="atLeast"/>
              <w:jc w:val="both"/>
            </w:pPr>
            <w:r w:rsidRPr="00754CAF">
              <w:rPr>
                <w:sz w:val="28"/>
                <w:szCs w:val="28"/>
              </w:rPr>
              <w:t xml:space="preserve">начальник відділу економічного розвиту, інвестицій, стратегічного  планування  міської  ради начальник, заступник голови комісії </w:t>
            </w:r>
          </w:p>
          <w:p w:rsidR="00581C11" w:rsidRPr="00754CAF" w:rsidRDefault="00581C11" w:rsidP="00581C11">
            <w:pPr>
              <w:pStyle w:val="af2"/>
              <w:spacing w:line="30" w:lineRule="atLeast"/>
              <w:ind w:left="1364"/>
              <w:jc w:val="both"/>
              <w:rPr>
                <w:sz w:val="28"/>
                <w:szCs w:val="28"/>
              </w:rPr>
            </w:pPr>
          </w:p>
        </w:tc>
      </w:tr>
      <w:bookmarkEnd w:id="45"/>
      <w:tr w:rsidR="00581C11" w:rsidRPr="00754CAF" w:rsidTr="00581C11">
        <w:tc>
          <w:tcPr>
            <w:tcW w:w="3227" w:type="dxa"/>
            <w:tcBorders>
              <w:top w:val="nil"/>
              <w:left w:val="nil"/>
              <w:bottom w:val="nil"/>
              <w:right w:val="nil"/>
            </w:tcBorders>
            <w:shd w:val="clear" w:color="auto" w:fill="auto"/>
          </w:tcPr>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t>КУШТАЛОВА</w:t>
            </w:r>
          </w:p>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Іванна Едуардівна </w:t>
            </w: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jc w:val="both"/>
              <w:rPr>
                <w:b/>
                <w:bCs/>
                <w:sz w:val="28"/>
                <w:szCs w:val="28"/>
              </w:rPr>
            </w:pPr>
            <w:r w:rsidRPr="00754CAF">
              <w:rPr>
                <w:sz w:val="28"/>
                <w:szCs w:val="28"/>
              </w:rPr>
              <w:t xml:space="preserve">головний спеціаліст відділу економічного розвиту, інвестицій, стратегічного  планування  міської  ради, секретар комісії </w:t>
            </w:r>
          </w:p>
        </w:tc>
      </w:tr>
      <w:tr w:rsidR="00581C11" w:rsidRPr="00754CAF" w:rsidTr="00581C11">
        <w:tc>
          <w:tcPr>
            <w:tcW w:w="9571" w:type="dxa"/>
            <w:gridSpan w:val="2"/>
            <w:tcBorders>
              <w:top w:val="nil"/>
              <w:left w:val="nil"/>
              <w:bottom w:val="nil"/>
              <w:right w:val="nil"/>
            </w:tcBorders>
            <w:shd w:val="clear" w:color="auto" w:fill="auto"/>
          </w:tcPr>
          <w:p w:rsidR="00581C11" w:rsidRPr="00754CAF" w:rsidRDefault="00581C11" w:rsidP="00581C11">
            <w:pPr>
              <w:pStyle w:val="af2"/>
              <w:spacing w:line="30" w:lineRule="atLeast"/>
              <w:ind w:left="644"/>
              <w:jc w:val="center"/>
              <w:rPr>
                <w:sz w:val="28"/>
                <w:szCs w:val="28"/>
              </w:rPr>
            </w:pPr>
          </w:p>
        </w:tc>
      </w:tr>
      <w:tr w:rsidR="00581C11" w:rsidRPr="00754CAF" w:rsidTr="00581C11">
        <w:tc>
          <w:tcPr>
            <w:tcW w:w="3227" w:type="dxa"/>
            <w:tcBorders>
              <w:top w:val="nil"/>
              <w:left w:val="nil"/>
              <w:bottom w:val="nil"/>
              <w:right w:val="nil"/>
            </w:tcBorders>
            <w:shd w:val="clear" w:color="auto" w:fill="auto"/>
          </w:tcPr>
          <w:p w:rsidR="00581C11"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КИСЛИЦЯ </w:t>
            </w:r>
          </w:p>
          <w:p w:rsidR="00581C11" w:rsidRPr="00754CAF"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Наталія Павлівна </w:t>
            </w:r>
          </w:p>
          <w:p w:rsidR="00581C11" w:rsidRPr="00754CAF" w:rsidRDefault="00581C11" w:rsidP="00581C11">
            <w:pPr>
              <w:snapToGrid w:val="0"/>
              <w:spacing w:after="0" w:line="30" w:lineRule="atLeast"/>
              <w:rPr>
                <w:rFonts w:ascii="Times New Roman" w:hAnsi="Times New Roman" w:cs="Times New Roman"/>
                <w:sz w:val="28"/>
                <w:szCs w:val="28"/>
                <w:lang w:val="uk-UA"/>
              </w:rPr>
            </w:pP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spacing w:line="30" w:lineRule="atLeast"/>
              <w:jc w:val="both"/>
            </w:pPr>
            <w:r w:rsidRPr="00754CAF">
              <w:rPr>
                <w:sz w:val="28"/>
                <w:szCs w:val="28"/>
              </w:rPr>
              <w:t xml:space="preserve">провідний спеціаліст відділу регулювання земельних відносин, охорони навколишнього природнього середовища міської ради </w:t>
            </w:r>
          </w:p>
          <w:p w:rsidR="00581C11" w:rsidRPr="00754CAF" w:rsidRDefault="00581C11" w:rsidP="00581C11">
            <w:pPr>
              <w:pStyle w:val="af2"/>
              <w:spacing w:line="30" w:lineRule="atLeast"/>
              <w:ind w:left="1364"/>
              <w:jc w:val="both"/>
              <w:rPr>
                <w:sz w:val="28"/>
                <w:szCs w:val="28"/>
              </w:rPr>
            </w:pPr>
          </w:p>
        </w:tc>
      </w:tr>
      <w:tr w:rsidR="00581C11" w:rsidRPr="00754CAF" w:rsidTr="00581C11">
        <w:tc>
          <w:tcPr>
            <w:tcW w:w="3227" w:type="dxa"/>
            <w:tcBorders>
              <w:top w:val="nil"/>
              <w:left w:val="nil"/>
              <w:bottom w:val="nil"/>
              <w:right w:val="nil"/>
            </w:tcBorders>
            <w:shd w:val="clear" w:color="auto" w:fill="auto"/>
          </w:tcPr>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t>ЛЕСИК</w:t>
            </w:r>
          </w:p>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Василь </w:t>
            </w:r>
            <w:proofErr w:type="spellStart"/>
            <w:r w:rsidRPr="00754CAF">
              <w:rPr>
                <w:rFonts w:ascii="Times New Roman" w:hAnsi="Times New Roman" w:cs="Times New Roman"/>
                <w:sz w:val="28"/>
                <w:szCs w:val="28"/>
                <w:lang w:val="uk-UA"/>
              </w:rPr>
              <w:t>Лукашович</w:t>
            </w:r>
            <w:proofErr w:type="spellEnd"/>
            <w:r w:rsidRPr="00754CAF">
              <w:rPr>
                <w:rFonts w:ascii="Times New Roman" w:hAnsi="Times New Roman" w:cs="Times New Roman"/>
                <w:sz w:val="28"/>
                <w:szCs w:val="28"/>
                <w:lang w:val="uk-UA"/>
              </w:rPr>
              <w:t xml:space="preserve"> </w:t>
            </w:r>
          </w:p>
          <w:p w:rsidR="00581C11" w:rsidRPr="00754CAF" w:rsidRDefault="00581C11" w:rsidP="00581C11">
            <w:pPr>
              <w:spacing w:after="0" w:line="240" w:lineRule="auto"/>
              <w:rPr>
                <w:lang w:val="uk-UA"/>
              </w:rPr>
            </w:pP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jc w:val="both"/>
              <w:rPr>
                <w:sz w:val="28"/>
                <w:szCs w:val="28"/>
              </w:rPr>
            </w:pPr>
            <w:r w:rsidRPr="00754CAF">
              <w:rPr>
                <w:sz w:val="28"/>
                <w:szCs w:val="28"/>
              </w:rPr>
              <w:t xml:space="preserve">голова міського осередку Спілки пасічників України </w:t>
            </w:r>
            <w:r>
              <w:rPr>
                <w:sz w:val="28"/>
                <w:szCs w:val="28"/>
              </w:rPr>
              <w:t>(за згодою)</w:t>
            </w:r>
          </w:p>
          <w:p w:rsidR="00581C11" w:rsidRPr="00754CAF" w:rsidRDefault="00581C11" w:rsidP="00581C11">
            <w:pPr>
              <w:pStyle w:val="af2"/>
              <w:spacing w:line="30" w:lineRule="atLeast"/>
              <w:jc w:val="both"/>
              <w:rPr>
                <w:b/>
                <w:bCs/>
                <w:sz w:val="28"/>
                <w:szCs w:val="28"/>
              </w:rPr>
            </w:pPr>
          </w:p>
        </w:tc>
      </w:tr>
      <w:tr w:rsidR="00581C11" w:rsidRPr="00754CAF" w:rsidTr="00581C11">
        <w:trPr>
          <w:trHeight w:val="2070"/>
        </w:trPr>
        <w:tc>
          <w:tcPr>
            <w:tcW w:w="3227" w:type="dxa"/>
            <w:tcBorders>
              <w:top w:val="nil"/>
              <w:left w:val="nil"/>
              <w:bottom w:val="nil"/>
              <w:right w:val="nil"/>
            </w:tcBorders>
            <w:shd w:val="clear" w:color="auto" w:fill="auto"/>
          </w:tcPr>
          <w:p w:rsidR="00581C11" w:rsidRPr="00754CAF"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СВЯЩУК</w:t>
            </w:r>
          </w:p>
          <w:p w:rsidR="00581C11" w:rsidRPr="00754CAF" w:rsidRDefault="00581C11" w:rsidP="00581C11">
            <w:pPr>
              <w:snapToGrid w:val="0"/>
              <w:spacing w:after="0" w:line="30" w:lineRule="atLeast"/>
              <w:rPr>
                <w:rFonts w:ascii="Times New Roman" w:hAnsi="Times New Roman" w:cs="Times New Roman"/>
                <w:sz w:val="28"/>
                <w:szCs w:val="28"/>
                <w:lang w:val="uk-UA"/>
              </w:rPr>
            </w:pPr>
            <w:r w:rsidRPr="00754CAF">
              <w:rPr>
                <w:rFonts w:ascii="Times New Roman" w:hAnsi="Times New Roman" w:cs="Times New Roman"/>
                <w:sz w:val="28"/>
                <w:szCs w:val="28"/>
                <w:lang w:val="uk-UA"/>
              </w:rPr>
              <w:t>Олександр Павлович</w:t>
            </w: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spacing w:line="30" w:lineRule="atLeast"/>
              <w:jc w:val="both"/>
            </w:pPr>
            <w:r>
              <w:rPr>
                <w:sz w:val="28"/>
                <w:szCs w:val="28"/>
              </w:rPr>
              <w:t xml:space="preserve">головний спеціаліст </w:t>
            </w:r>
            <w:r w:rsidRPr="001249C1">
              <w:rPr>
                <w:sz w:val="28"/>
                <w:szCs w:val="28"/>
              </w:rPr>
              <w:t xml:space="preserve">відділу державного нагляду за дотриманням санітарного законодавства </w:t>
            </w:r>
            <w:r>
              <w:rPr>
                <w:sz w:val="28"/>
                <w:szCs w:val="28"/>
              </w:rPr>
              <w:t>Вінницького районного уп</w:t>
            </w:r>
            <w:r w:rsidRPr="001249C1">
              <w:rPr>
                <w:sz w:val="28"/>
                <w:szCs w:val="28"/>
              </w:rPr>
              <w:t xml:space="preserve">равління Головного управління </w:t>
            </w:r>
            <w:proofErr w:type="spellStart"/>
            <w:r w:rsidRPr="001249C1">
              <w:rPr>
                <w:sz w:val="28"/>
                <w:szCs w:val="28"/>
              </w:rPr>
              <w:t>Держпродспоживслужби</w:t>
            </w:r>
            <w:proofErr w:type="spellEnd"/>
            <w:r w:rsidRPr="001249C1">
              <w:rPr>
                <w:sz w:val="28"/>
                <w:szCs w:val="28"/>
              </w:rPr>
              <w:t xml:space="preserve"> у Вінницькій області (за згодою)</w:t>
            </w:r>
          </w:p>
          <w:p w:rsidR="00581C11" w:rsidRPr="00754CAF" w:rsidRDefault="00581C11" w:rsidP="00581C11">
            <w:pPr>
              <w:pStyle w:val="af2"/>
              <w:spacing w:line="30" w:lineRule="atLeast"/>
              <w:ind w:left="1364"/>
              <w:jc w:val="both"/>
              <w:rPr>
                <w:sz w:val="28"/>
                <w:szCs w:val="28"/>
              </w:rPr>
            </w:pPr>
          </w:p>
        </w:tc>
      </w:tr>
      <w:tr w:rsidR="00581C11" w:rsidRPr="00D00342" w:rsidTr="00581C11">
        <w:tc>
          <w:tcPr>
            <w:tcW w:w="3227" w:type="dxa"/>
            <w:tcBorders>
              <w:top w:val="nil"/>
              <w:left w:val="nil"/>
              <w:bottom w:val="nil"/>
              <w:right w:val="nil"/>
            </w:tcBorders>
            <w:shd w:val="clear" w:color="auto" w:fill="auto"/>
          </w:tcPr>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t>ШЕРЕМЕТА</w:t>
            </w:r>
          </w:p>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Віталій Володимирович </w:t>
            </w: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jc w:val="both"/>
              <w:rPr>
                <w:sz w:val="28"/>
                <w:szCs w:val="28"/>
              </w:rPr>
            </w:pPr>
            <w:r w:rsidRPr="00754CAF">
              <w:rPr>
                <w:sz w:val="28"/>
                <w:szCs w:val="28"/>
              </w:rPr>
              <w:t xml:space="preserve">начальник </w:t>
            </w:r>
            <w:proofErr w:type="spellStart"/>
            <w:r w:rsidRPr="00754CAF">
              <w:rPr>
                <w:sz w:val="28"/>
                <w:szCs w:val="28"/>
              </w:rPr>
              <w:t>Погребищенського</w:t>
            </w:r>
            <w:proofErr w:type="spellEnd"/>
            <w:r w:rsidRPr="00754CAF">
              <w:rPr>
                <w:sz w:val="28"/>
                <w:szCs w:val="28"/>
              </w:rPr>
              <w:t xml:space="preserve">  сектору поліцейської діяльності №2, відділу  поліції №4 Вінницького   районного  управління поліції  ГУНП  у Вінницькій  області</w:t>
            </w:r>
            <w:r>
              <w:rPr>
                <w:sz w:val="28"/>
                <w:szCs w:val="28"/>
              </w:rPr>
              <w:t xml:space="preserve"> (за </w:t>
            </w:r>
            <w:r>
              <w:rPr>
                <w:sz w:val="28"/>
                <w:szCs w:val="28"/>
              </w:rPr>
              <w:lastRenderedPageBreak/>
              <w:t>згодою)</w:t>
            </w:r>
          </w:p>
          <w:p w:rsidR="00581C11" w:rsidRPr="00754CAF" w:rsidRDefault="00581C11" w:rsidP="00581C11">
            <w:pPr>
              <w:pStyle w:val="af2"/>
              <w:ind w:left="644"/>
              <w:jc w:val="both"/>
            </w:pPr>
          </w:p>
          <w:p w:rsidR="00581C11" w:rsidRPr="00754CAF" w:rsidRDefault="00581C11" w:rsidP="00581C11">
            <w:pPr>
              <w:pStyle w:val="af2"/>
              <w:ind w:left="644"/>
              <w:jc w:val="both"/>
            </w:pPr>
          </w:p>
        </w:tc>
      </w:tr>
      <w:tr w:rsidR="00581C11" w:rsidRPr="00754CAF" w:rsidTr="00581C11">
        <w:tc>
          <w:tcPr>
            <w:tcW w:w="3227" w:type="dxa"/>
            <w:tcBorders>
              <w:top w:val="nil"/>
              <w:left w:val="nil"/>
              <w:bottom w:val="nil"/>
              <w:right w:val="nil"/>
            </w:tcBorders>
            <w:shd w:val="clear" w:color="auto" w:fill="auto"/>
          </w:tcPr>
          <w:p w:rsidR="00581C11" w:rsidRPr="00754CAF" w:rsidRDefault="00581C11" w:rsidP="00581C11">
            <w:pPr>
              <w:spacing w:after="0" w:line="240" w:lineRule="auto"/>
              <w:rPr>
                <w:rFonts w:ascii="Times New Roman" w:hAnsi="Times New Roman" w:cs="Times New Roman"/>
                <w:sz w:val="28"/>
                <w:szCs w:val="28"/>
                <w:lang w:val="uk-UA"/>
              </w:rPr>
            </w:pPr>
            <w:r w:rsidRPr="00754CAF">
              <w:rPr>
                <w:rFonts w:ascii="Times New Roman" w:hAnsi="Times New Roman" w:cs="Times New Roman"/>
                <w:sz w:val="28"/>
                <w:szCs w:val="28"/>
                <w:lang w:val="uk-UA"/>
              </w:rPr>
              <w:lastRenderedPageBreak/>
              <w:t xml:space="preserve">Староста  </w:t>
            </w:r>
            <w:proofErr w:type="spellStart"/>
            <w:r w:rsidRPr="00754CAF">
              <w:rPr>
                <w:rFonts w:ascii="Times New Roman" w:hAnsi="Times New Roman" w:cs="Times New Roman"/>
                <w:sz w:val="28"/>
                <w:szCs w:val="28"/>
                <w:lang w:val="uk-UA"/>
              </w:rPr>
              <w:t>старостинського</w:t>
            </w:r>
            <w:proofErr w:type="spellEnd"/>
            <w:r w:rsidRPr="00754CAF">
              <w:rPr>
                <w:rFonts w:ascii="Times New Roman" w:hAnsi="Times New Roman" w:cs="Times New Roman"/>
                <w:sz w:val="28"/>
                <w:szCs w:val="28"/>
                <w:lang w:val="uk-UA"/>
              </w:rPr>
              <w:t xml:space="preserve"> округу </w:t>
            </w:r>
          </w:p>
        </w:tc>
        <w:tc>
          <w:tcPr>
            <w:tcW w:w="6344" w:type="dxa"/>
            <w:tcBorders>
              <w:top w:val="nil"/>
              <w:left w:val="nil"/>
              <w:bottom w:val="nil"/>
              <w:right w:val="nil"/>
            </w:tcBorders>
            <w:shd w:val="clear" w:color="auto" w:fill="auto"/>
          </w:tcPr>
          <w:p w:rsidR="00581C11" w:rsidRPr="00754CAF" w:rsidRDefault="00581C11" w:rsidP="00581C11">
            <w:pPr>
              <w:pStyle w:val="af2"/>
              <w:numPr>
                <w:ilvl w:val="0"/>
                <w:numId w:val="1"/>
              </w:numPr>
              <w:spacing w:line="30" w:lineRule="atLeast"/>
              <w:jc w:val="both"/>
              <w:rPr>
                <w:sz w:val="28"/>
                <w:szCs w:val="28"/>
              </w:rPr>
            </w:pPr>
            <w:r w:rsidRPr="00754CAF">
              <w:rPr>
                <w:sz w:val="28"/>
                <w:szCs w:val="28"/>
              </w:rPr>
              <w:t>відповідно до місця розташування пасіки</w:t>
            </w:r>
          </w:p>
          <w:p w:rsidR="00581C11" w:rsidRPr="00754CAF" w:rsidRDefault="00581C11" w:rsidP="00581C11">
            <w:pPr>
              <w:pStyle w:val="af2"/>
              <w:spacing w:line="30" w:lineRule="atLeast"/>
              <w:ind w:left="644"/>
              <w:jc w:val="both"/>
              <w:rPr>
                <w:sz w:val="28"/>
                <w:szCs w:val="28"/>
              </w:rPr>
            </w:pPr>
          </w:p>
        </w:tc>
      </w:tr>
    </w:tbl>
    <w:p w:rsidR="00581C11" w:rsidRPr="00754CAF" w:rsidRDefault="00581C11" w:rsidP="00581C11">
      <w:pPr>
        <w:pStyle w:val="4"/>
        <w:tabs>
          <w:tab w:val="left" w:pos="567"/>
        </w:tabs>
        <w:spacing w:before="0"/>
        <w:rPr>
          <w:rFonts w:ascii="Times New Roman" w:hAnsi="Times New Roman" w:cs="Times New Roman"/>
          <w:i w:val="0"/>
          <w:color w:val="auto"/>
        </w:rPr>
      </w:pPr>
    </w:p>
    <w:p w:rsidR="00581C11" w:rsidRPr="00754CAF" w:rsidRDefault="00581C11" w:rsidP="00581C11">
      <w:pPr>
        <w:pStyle w:val="4"/>
        <w:tabs>
          <w:tab w:val="left" w:pos="567"/>
        </w:tabs>
        <w:spacing w:before="0"/>
        <w:rPr>
          <w:rFonts w:ascii="Times New Roman" w:hAnsi="Times New Roman" w:cs="Times New Roman"/>
          <w:i w:val="0"/>
          <w:color w:val="auto"/>
          <w:sz w:val="28"/>
          <w:szCs w:val="28"/>
        </w:rPr>
      </w:pPr>
    </w:p>
    <w:p w:rsidR="00581C11" w:rsidRPr="00754CAF" w:rsidRDefault="00581C11" w:rsidP="00581C11">
      <w:pPr>
        <w:pStyle w:val="4"/>
        <w:tabs>
          <w:tab w:val="left" w:pos="567"/>
        </w:tabs>
        <w:spacing w:before="0"/>
        <w:rPr>
          <w:rFonts w:ascii="Times New Roman" w:hAnsi="Times New Roman" w:cs="Times New Roman"/>
          <w:i w:val="0"/>
          <w:color w:val="auto"/>
          <w:sz w:val="28"/>
          <w:szCs w:val="28"/>
        </w:rPr>
      </w:pPr>
      <w:r w:rsidRPr="00754CAF">
        <w:rPr>
          <w:rFonts w:ascii="Times New Roman" w:hAnsi="Times New Roman" w:cs="Times New Roman"/>
          <w:i w:val="0"/>
          <w:color w:val="auto"/>
          <w:sz w:val="28"/>
          <w:szCs w:val="28"/>
        </w:rPr>
        <w:t>Керуючий справами</w:t>
      </w:r>
    </w:p>
    <w:p w:rsidR="00581C11" w:rsidRPr="00754CAF" w:rsidRDefault="00581C11" w:rsidP="00581C11">
      <w:pPr>
        <w:pStyle w:val="4"/>
        <w:tabs>
          <w:tab w:val="left" w:pos="567"/>
        </w:tabs>
        <w:spacing w:before="0"/>
        <w:rPr>
          <w:rFonts w:ascii="Times New Roman" w:hAnsi="Times New Roman" w:cs="Times New Roman"/>
          <w:i w:val="0"/>
          <w:color w:val="auto"/>
          <w:sz w:val="28"/>
          <w:szCs w:val="28"/>
        </w:rPr>
      </w:pPr>
      <w:r w:rsidRPr="00754CAF">
        <w:rPr>
          <w:rFonts w:ascii="Times New Roman" w:hAnsi="Times New Roman" w:cs="Times New Roman"/>
          <w:i w:val="0"/>
          <w:color w:val="auto"/>
          <w:sz w:val="28"/>
          <w:szCs w:val="28"/>
        </w:rPr>
        <w:t xml:space="preserve">(секретар) виконавчого </w:t>
      </w:r>
    </w:p>
    <w:p w:rsidR="00581C11" w:rsidRPr="00754CAF" w:rsidRDefault="00581C11" w:rsidP="00581C11">
      <w:pPr>
        <w:pStyle w:val="4"/>
        <w:tabs>
          <w:tab w:val="left" w:pos="567"/>
        </w:tabs>
        <w:spacing w:before="0"/>
      </w:pPr>
      <w:r w:rsidRPr="00754CAF">
        <w:rPr>
          <w:rFonts w:ascii="Times New Roman" w:hAnsi="Times New Roman" w:cs="Times New Roman"/>
          <w:i w:val="0"/>
          <w:color w:val="auto"/>
          <w:sz w:val="28"/>
          <w:szCs w:val="28"/>
        </w:rPr>
        <w:t>комітету міської  ради                                                 Леся ФРОЄСКО</w:t>
      </w:r>
    </w:p>
    <w:p w:rsidR="00581C11" w:rsidRPr="00754CAF" w:rsidRDefault="00581C11" w:rsidP="00581C11">
      <w:pPr>
        <w:tabs>
          <w:tab w:val="left" w:pos="567"/>
        </w:tabs>
        <w:spacing w:after="0" w:line="240" w:lineRule="auto"/>
        <w:rPr>
          <w:rFonts w:ascii="Times New Roman" w:hAnsi="Times New Roman" w:cs="Times New Roman"/>
          <w:sz w:val="28"/>
          <w:szCs w:val="28"/>
          <w:lang w:val="uk-UA"/>
        </w:rPr>
      </w:pPr>
    </w:p>
    <w:p w:rsidR="00581C11" w:rsidRPr="00754CAF" w:rsidRDefault="00581C11" w:rsidP="00581C11">
      <w:pPr>
        <w:spacing w:after="0"/>
        <w:jc w:val="center"/>
        <w:rPr>
          <w:rFonts w:ascii="Times New Roman" w:hAnsi="Times New Roman" w:cs="Times New Roman"/>
          <w:sz w:val="28"/>
          <w:szCs w:val="28"/>
          <w:lang w:val="uk-UA"/>
        </w:rPr>
      </w:pPr>
      <w:r w:rsidRPr="00754CAF">
        <w:rPr>
          <w:rFonts w:ascii="Times New Roman" w:hAnsi="Times New Roman" w:cs="Times New Roman"/>
          <w:sz w:val="28"/>
          <w:szCs w:val="28"/>
          <w:lang w:val="uk-UA"/>
        </w:rPr>
        <w:t xml:space="preserve">                                           </w:t>
      </w:r>
    </w:p>
    <w:p w:rsidR="00581C11" w:rsidRPr="00754CAF" w:rsidRDefault="00581C11" w:rsidP="00581C11">
      <w:pPr>
        <w:spacing w:after="0"/>
        <w:jc w:val="center"/>
        <w:rPr>
          <w:rFonts w:ascii="Times New Roman" w:hAnsi="Times New Roman" w:cs="Times New Roman"/>
          <w:sz w:val="28"/>
          <w:szCs w:val="28"/>
          <w:lang w:val="uk-UA"/>
        </w:rPr>
      </w:pPr>
    </w:p>
    <w:p w:rsidR="00581C11" w:rsidRPr="00754CAF" w:rsidRDefault="00581C11" w:rsidP="00581C11">
      <w:pPr>
        <w:spacing w:after="0"/>
        <w:jc w:val="center"/>
        <w:rPr>
          <w:rFonts w:ascii="Times New Roman" w:hAnsi="Times New Roman" w:cs="Times New Roman"/>
          <w:sz w:val="28"/>
          <w:szCs w:val="28"/>
          <w:lang w:val="uk-UA"/>
        </w:rPr>
      </w:pPr>
    </w:p>
    <w:p w:rsidR="00581C11" w:rsidRPr="00754CAF" w:rsidRDefault="00581C11" w:rsidP="00C00B52">
      <w:pPr>
        <w:spacing w:after="0"/>
        <w:jc w:val="center"/>
        <w:rPr>
          <w:lang w:val="uk-UA"/>
        </w:rPr>
      </w:pPr>
    </w:p>
    <w:sectPr w:rsidR="00581C11" w:rsidRPr="00754CAF" w:rsidSect="00687CEF">
      <w:pgSz w:w="11906" w:h="16838"/>
      <w:pgMar w:top="851"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2D7B"/>
    <w:multiLevelType w:val="multilevel"/>
    <w:tmpl w:val="0F745B0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87B733E"/>
    <w:multiLevelType w:val="multilevel"/>
    <w:tmpl w:val="BD18CA8E"/>
    <w:lvl w:ilvl="0">
      <w:start w:val="1"/>
      <w:numFmt w:val="bullet"/>
      <w:lvlText w:val="-"/>
      <w:lvlJc w:val="left"/>
      <w:pPr>
        <w:ind w:left="644"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1CE"/>
    <w:rsid w:val="00016662"/>
    <w:rsid w:val="00033250"/>
    <w:rsid w:val="00045ADA"/>
    <w:rsid w:val="00092CB9"/>
    <w:rsid w:val="00094048"/>
    <w:rsid w:val="000A489B"/>
    <w:rsid w:val="000B7CBC"/>
    <w:rsid w:val="001211A1"/>
    <w:rsid w:val="00123A3F"/>
    <w:rsid w:val="001249C1"/>
    <w:rsid w:val="001311B7"/>
    <w:rsid w:val="00153FF5"/>
    <w:rsid w:val="00156108"/>
    <w:rsid w:val="00157709"/>
    <w:rsid w:val="00166490"/>
    <w:rsid w:val="0017441B"/>
    <w:rsid w:val="00190E30"/>
    <w:rsid w:val="001B451E"/>
    <w:rsid w:val="001C1EA1"/>
    <w:rsid w:val="001C3B6E"/>
    <w:rsid w:val="001F4B6D"/>
    <w:rsid w:val="0021733A"/>
    <w:rsid w:val="00224905"/>
    <w:rsid w:val="00243A25"/>
    <w:rsid w:val="0024679C"/>
    <w:rsid w:val="002509F8"/>
    <w:rsid w:val="00253272"/>
    <w:rsid w:val="0025460F"/>
    <w:rsid w:val="0026463C"/>
    <w:rsid w:val="0028437A"/>
    <w:rsid w:val="00296378"/>
    <w:rsid w:val="002C0697"/>
    <w:rsid w:val="002D1AC3"/>
    <w:rsid w:val="002E796D"/>
    <w:rsid w:val="002F412B"/>
    <w:rsid w:val="003145BB"/>
    <w:rsid w:val="0031558F"/>
    <w:rsid w:val="00323C32"/>
    <w:rsid w:val="003317BD"/>
    <w:rsid w:val="003525CC"/>
    <w:rsid w:val="00362CE3"/>
    <w:rsid w:val="003772C7"/>
    <w:rsid w:val="00392FBE"/>
    <w:rsid w:val="003A2CCB"/>
    <w:rsid w:val="003A5238"/>
    <w:rsid w:val="003B009E"/>
    <w:rsid w:val="003C5473"/>
    <w:rsid w:val="003D691F"/>
    <w:rsid w:val="003E423D"/>
    <w:rsid w:val="004034D6"/>
    <w:rsid w:val="004552E7"/>
    <w:rsid w:val="004570A8"/>
    <w:rsid w:val="004659AD"/>
    <w:rsid w:val="004969B5"/>
    <w:rsid w:val="004D5C6E"/>
    <w:rsid w:val="004F68FB"/>
    <w:rsid w:val="005100D2"/>
    <w:rsid w:val="00511AA9"/>
    <w:rsid w:val="00513BF3"/>
    <w:rsid w:val="00515850"/>
    <w:rsid w:val="005530D8"/>
    <w:rsid w:val="00581C11"/>
    <w:rsid w:val="005835F7"/>
    <w:rsid w:val="00583BC3"/>
    <w:rsid w:val="00597C54"/>
    <w:rsid w:val="005A5206"/>
    <w:rsid w:val="00632F29"/>
    <w:rsid w:val="00640E01"/>
    <w:rsid w:val="00643826"/>
    <w:rsid w:val="00657747"/>
    <w:rsid w:val="00660C8F"/>
    <w:rsid w:val="00687CEF"/>
    <w:rsid w:val="006B4C82"/>
    <w:rsid w:val="006D7731"/>
    <w:rsid w:val="006E0FB6"/>
    <w:rsid w:val="00716DC4"/>
    <w:rsid w:val="007321EC"/>
    <w:rsid w:val="00754CAF"/>
    <w:rsid w:val="00760EF7"/>
    <w:rsid w:val="0078634A"/>
    <w:rsid w:val="007A069C"/>
    <w:rsid w:val="007B4071"/>
    <w:rsid w:val="007C45B3"/>
    <w:rsid w:val="007D0CF4"/>
    <w:rsid w:val="007E510A"/>
    <w:rsid w:val="007F3411"/>
    <w:rsid w:val="00812F53"/>
    <w:rsid w:val="0083077F"/>
    <w:rsid w:val="00860082"/>
    <w:rsid w:val="00876796"/>
    <w:rsid w:val="008A01CE"/>
    <w:rsid w:val="008A25AB"/>
    <w:rsid w:val="008B3AD5"/>
    <w:rsid w:val="008C533F"/>
    <w:rsid w:val="008C683B"/>
    <w:rsid w:val="00907767"/>
    <w:rsid w:val="00922B6E"/>
    <w:rsid w:val="00941A1F"/>
    <w:rsid w:val="00965B34"/>
    <w:rsid w:val="00990C27"/>
    <w:rsid w:val="009C260A"/>
    <w:rsid w:val="00A35B50"/>
    <w:rsid w:val="00A707C2"/>
    <w:rsid w:val="00A77AD2"/>
    <w:rsid w:val="00A8023E"/>
    <w:rsid w:val="00AA6BD2"/>
    <w:rsid w:val="00AC4EE5"/>
    <w:rsid w:val="00AD0D1E"/>
    <w:rsid w:val="00AF2F55"/>
    <w:rsid w:val="00AF6860"/>
    <w:rsid w:val="00B060D4"/>
    <w:rsid w:val="00B12666"/>
    <w:rsid w:val="00B2375E"/>
    <w:rsid w:val="00B714CB"/>
    <w:rsid w:val="00BA7E01"/>
    <w:rsid w:val="00BD0006"/>
    <w:rsid w:val="00BD7DF6"/>
    <w:rsid w:val="00BE4AD4"/>
    <w:rsid w:val="00C00B52"/>
    <w:rsid w:val="00C057EC"/>
    <w:rsid w:val="00C07512"/>
    <w:rsid w:val="00C13289"/>
    <w:rsid w:val="00C9428B"/>
    <w:rsid w:val="00CD719F"/>
    <w:rsid w:val="00D00342"/>
    <w:rsid w:val="00D112AD"/>
    <w:rsid w:val="00D36E86"/>
    <w:rsid w:val="00D60A76"/>
    <w:rsid w:val="00D7025A"/>
    <w:rsid w:val="00D76EC5"/>
    <w:rsid w:val="00D9012C"/>
    <w:rsid w:val="00DC73CE"/>
    <w:rsid w:val="00DD5EE9"/>
    <w:rsid w:val="00DF1BD5"/>
    <w:rsid w:val="00E01DC5"/>
    <w:rsid w:val="00E31742"/>
    <w:rsid w:val="00E74305"/>
    <w:rsid w:val="00E97702"/>
    <w:rsid w:val="00EB5692"/>
    <w:rsid w:val="00EE212B"/>
    <w:rsid w:val="00EE59A1"/>
    <w:rsid w:val="00EF6AF4"/>
    <w:rsid w:val="00F066C9"/>
    <w:rsid w:val="00F21633"/>
    <w:rsid w:val="00F5085E"/>
    <w:rsid w:val="00F55D21"/>
    <w:rsid w:val="00FA1434"/>
    <w:rsid w:val="00FE6426"/>
    <w:rsid w:val="00FF3CBC"/>
    <w:rsid w:val="00FF765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EE5"/>
    <w:pPr>
      <w:spacing w:after="200" w:line="276" w:lineRule="auto"/>
    </w:pPr>
    <w:rPr>
      <w:sz w:val="22"/>
    </w:rPr>
  </w:style>
  <w:style w:type="paragraph" w:styleId="1">
    <w:name w:val="heading 1"/>
    <w:basedOn w:val="a"/>
    <w:next w:val="a"/>
    <w:link w:val="10"/>
    <w:uiPriority w:val="9"/>
    <w:qFormat/>
    <w:rsid w:val="000A1B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CA731A"/>
    <w:pPr>
      <w:keepNext/>
      <w:tabs>
        <w:tab w:val="left" w:pos="360"/>
      </w:tabs>
      <w:suppressAutoHyphens/>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0A1B74"/>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іперпосилання"/>
    <w:basedOn w:val="a0"/>
    <w:uiPriority w:val="99"/>
    <w:unhideWhenUsed/>
    <w:rsid w:val="00001443"/>
    <w:rPr>
      <w:color w:val="0000FF" w:themeColor="hyperlink"/>
      <w:u w:val="single"/>
    </w:rPr>
  </w:style>
  <w:style w:type="character" w:customStyle="1" w:styleId="30">
    <w:name w:val="Заголовок 3 Знак"/>
    <w:basedOn w:val="a0"/>
    <w:link w:val="3"/>
    <w:qFormat/>
    <w:rsid w:val="00CA731A"/>
    <w:rPr>
      <w:rFonts w:ascii="Times New Roman" w:eastAsia="Times New Roman" w:hAnsi="Times New Roman" w:cs="Times New Roman"/>
      <w:sz w:val="28"/>
      <w:szCs w:val="20"/>
      <w:lang w:eastAsia="ru-RU"/>
    </w:rPr>
  </w:style>
  <w:style w:type="character" w:customStyle="1" w:styleId="a4">
    <w:name w:val="Основной текст Знак"/>
    <w:basedOn w:val="a0"/>
    <w:qFormat/>
    <w:rsid w:val="00D45F15"/>
    <w:rPr>
      <w:rFonts w:ascii="Times New Roman" w:eastAsia="Times New Roman" w:hAnsi="Times New Roman" w:cs="Times New Roman"/>
      <w:sz w:val="24"/>
      <w:szCs w:val="24"/>
      <w:lang w:eastAsia="ar-SA"/>
    </w:rPr>
  </w:style>
  <w:style w:type="character" w:customStyle="1" w:styleId="a5">
    <w:name w:val="Текст выноски Знак"/>
    <w:basedOn w:val="a0"/>
    <w:uiPriority w:val="99"/>
    <w:semiHidden/>
    <w:qFormat/>
    <w:rsid w:val="00D45F15"/>
    <w:rPr>
      <w:rFonts w:ascii="Tahoma" w:hAnsi="Tahoma" w:cs="Tahoma"/>
      <w:sz w:val="16"/>
      <w:szCs w:val="16"/>
    </w:rPr>
  </w:style>
  <w:style w:type="character" w:customStyle="1" w:styleId="a6">
    <w:name w:val="Основной текст с отступом Знак"/>
    <w:basedOn w:val="a0"/>
    <w:uiPriority w:val="99"/>
    <w:semiHidden/>
    <w:qFormat/>
    <w:rsid w:val="00CC3739"/>
  </w:style>
  <w:style w:type="character" w:customStyle="1" w:styleId="HTML">
    <w:name w:val="Стандартный HTML Знак"/>
    <w:basedOn w:val="a0"/>
    <w:link w:val="HTML"/>
    <w:semiHidden/>
    <w:qFormat/>
    <w:rsid w:val="00CC3739"/>
    <w:rPr>
      <w:rFonts w:ascii="Courier New" w:eastAsia="Times New Roman" w:hAnsi="Courier New" w:cs="Courier New"/>
      <w:sz w:val="20"/>
      <w:szCs w:val="20"/>
      <w:lang w:eastAsia="zh-CN"/>
    </w:rPr>
  </w:style>
  <w:style w:type="character" w:customStyle="1" w:styleId="10">
    <w:name w:val="Заголовок 1 Знак"/>
    <w:basedOn w:val="a0"/>
    <w:link w:val="1"/>
    <w:uiPriority w:val="9"/>
    <w:qFormat/>
    <w:rsid w:val="000A1B7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qFormat/>
    <w:rsid w:val="000A1B74"/>
    <w:rPr>
      <w:rFonts w:asciiTheme="majorHAnsi" w:eastAsiaTheme="majorEastAsia" w:hAnsiTheme="majorHAnsi" w:cstheme="majorBidi"/>
      <w:b/>
      <w:bCs/>
      <w:i/>
      <w:iCs/>
      <w:color w:val="4F81BD" w:themeColor="accent1"/>
      <w:sz w:val="20"/>
      <w:szCs w:val="20"/>
      <w:lang w:val="uk-UA" w:eastAsia="ru-RU"/>
    </w:rPr>
  </w:style>
  <w:style w:type="character" w:customStyle="1" w:styleId="a7">
    <w:name w:val="Символ нумерації"/>
    <w:qFormat/>
  </w:style>
  <w:style w:type="paragraph" w:styleId="a8">
    <w:name w:val="Title"/>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rsid w:val="00D45F15"/>
    <w:pPr>
      <w:suppressAutoHyphens/>
      <w:spacing w:before="100" w:after="100" w:line="100" w:lineRule="atLeast"/>
    </w:pPr>
    <w:rPr>
      <w:rFonts w:ascii="Times New Roman" w:eastAsia="Times New Roman" w:hAnsi="Times New Roman" w:cs="Times New Roman"/>
      <w:sz w:val="24"/>
      <w:szCs w:val="24"/>
      <w:lang w:eastAsia="ar-SA"/>
    </w:r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customStyle="1" w:styleId="ac">
    <w:name w:val="Покажчик"/>
    <w:basedOn w:val="a"/>
    <w:qFormat/>
    <w:pPr>
      <w:suppressLineNumbers/>
    </w:pPr>
    <w:rPr>
      <w:rFonts w:cs="Arial"/>
    </w:rPr>
  </w:style>
  <w:style w:type="paragraph" w:styleId="ad">
    <w:name w:val="Normal (Web)"/>
    <w:basedOn w:val="a"/>
    <w:uiPriority w:val="99"/>
    <w:qFormat/>
    <w:rsid w:val="00CA731A"/>
    <w:pPr>
      <w:suppressAutoHyphens/>
      <w:spacing w:before="100" w:after="100" w:line="240" w:lineRule="auto"/>
    </w:pPr>
    <w:rPr>
      <w:rFonts w:ascii="Times New Roman" w:eastAsia="Times New Roman" w:hAnsi="Times New Roman" w:cs="Times New Roman"/>
      <w:sz w:val="24"/>
      <w:szCs w:val="24"/>
      <w:lang w:val="uk-UA" w:eastAsia="zh-CN"/>
    </w:rPr>
  </w:style>
  <w:style w:type="paragraph" w:customStyle="1" w:styleId="ae">
    <w:name w:val="Вміст таблиці"/>
    <w:basedOn w:val="a"/>
    <w:qFormat/>
    <w:rsid w:val="00994A56"/>
    <w:pPr>
      <w:suppressLineNumbers/>
      <w:suppressAutoHyphens/>
      <w:spacing w:after="0" w:line="240" w:lineRule="auto"/>
    </w:pPr>
    <w:rPr>
      <w:rFonts w:ascii="Times New Roman" w:eastAsia="Times New Roman" w:hAnsi="Times New Roman" w:cs="Times New Roman"/>
      <w:sz w:val="20"/>
      <w:szCs w:val="20"/>
      <w:lang w:val="uk-UA" w:eastAsia="zh-CN"/>
    </w:rPr>
  </w:style>
  <w:style w:type="paragraph" w:customStyle="1" w:styleId="af">
    <w:name w:val="Заголовок таблиці"/>
    <w:basedOn w:val="ae"/>
    <w:qFormat/>
    <w:rsid w:val="00994A56"/>
    <w:pPr>
      <w:jc w:val="center"/>
    </w:pPr>
    <w:rPr>
      <w:b/>
      <w:bCs/>
    </w:rPr>
  </w:style>
  <w:style w:type="paragraph" w:styleId="af0">
    <w:name w:val="Balloon Text"/>
    <w:basedOn w:val="a"/>
    <w:uiPriority w:val="99"/>
    <w:semiHidden/>
    <w:unhideWhenUsed/>
    <w:qFormat/>
    <w:rsid w:val="00D45F15"/>
    <w:pPr>
      <w:spacing w:after="0" w:line="240" w:lineRule="auto"/>
    </w:pPr>
    <w:rPr>
      <w:rFonts w:ascii="Tahoma" w:hAnsi="Tahoma" w:cs="Tahoma"/>
      <w:sz w:val="16"/>
      <w:szCs w:val="16"/>
    </w:rPr>
  </w:style>
  <w:style w:type="paragraph" w:styleId="af1">
    <w:name w:val="Body Text Indent"/>
    <w:basedOn w:val="a"/>
    <w:uiPriority w:val="99"/>
    <w:semiHidden/>
    <w:unhideWhenUsed/>
    <w:rsid w:val="00CC3739"/>
    <w:pPr>
      <w:spacing w:after="120"/>
      <w:ind w:left="283"/>
    </w:pPr>
  </w:style>
  <w:style w:type="paragraph" w:styleId="HTML0">
    <w:name w:val="HTML Preformatted"/>
    <w:basedOn w:val="a"/>
    <w:semiHidden/>
    <w:unhideWhenUsed/>
    <w:qFormat/>
    <w:rsid w:val="00CC3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paragraph" w:customStyle="1" w:styleId="11">
    <w:name w:val="Название объекта1"/>
    <w:basedOn w:val="a"/>
    <w:next w:val="a"/>
    <w:qFormat/>
    <w:rsid w:val="00CC3739"/>
    <w:pPr>
      <w:suppressAutoHyphens/>
      <w:spacing w:after="0" w:line="240" w:lineRule="auto"/>
      <w:jc w:val="center"/>
    </w:pPr>
    <w:rPr>
      <w:rFonts w:ascii="Times New Roman" w:eastAsia="Times New Roman" w:hAnsi="Times New Roman" w:cs="Times New Roman"/>
      <w:b/>
      <w:bCs/>
      <w:color w:val="000080"/>
      <w:sz w:val="28"/>
      <w:szCs w:val="28"/>
      <w:lang w:val="uk-UA" w:eastAsia="zh-CN"/>
    </w:rPr>
  </w:style>
  <w:style w:type="paragraph" w:styleId="af2">
    <w:name w:val="List Paragraph"/>
    <w:basedOn w:val="a"/>
    <w:uiPriority w:val="34"/>
    <w:qFormat/>
    <w:rsid w:val="000A1B74"/>
    <w:pPr>
      <w:suppressAutoHyphens/>
      <w:spacing w:after="0" w:line="240" w:lineRule="auto"/>
      <w:ind w:left="720"/>
      <w:contextualSpacing/>
    </w:pPr>
    <w:rPr>
      <w:rFonts w:ascii="Times New Roman" w:eastAsia="Times New Roman" w:hAnsi="Times New Roman" w:cs="Times New Roman"/>
      <w:sz w:val="20"/>
      <w:szCs w:val="20"/>
      <w:lang w:val="uk-UA" w:eastAsia="ru-RU"/>
    </w:rPr>
  </w:style>
  <w:style w:type="table" w:styleId="af3">
    <w:name w:val="Table Grid"/>
    <w:basedOn w:val="a1"/>
    <w:uiPriority w:val="59"/>
    <w:rsid w:val="00F355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D36E8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4">
    <w:name w:val="Hyperlink"/>
    <w:basedOn w:val="a0"/>
    <w:uiPriority w:val="99"/>
    <w:semiHidden/>
    <w:unhideWhenUsed/>
    <w:rsid w:val="00EB569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EE5"/>
    <w:pPr>
      <w:spacing w:after="200" w:line="276" w:lineRule="auto"/>
    </w:pPr>
    <w:rPr>
      <w:sz w:val="22"/>
    </w:rPr>
  </w:style>
  <w:style w:type="paragraph" w:styleId="1">
    <w:name w:val="heading 1"/>
    <w:basedOn w:val="a"/>
    <w:next w:val="a"/>
    <w:link w:val="10"/>
    <w:uiPriority w:val="9"/>
    <w:qFormat/>
    <w:rsid w:val="000A1B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CA731A"/>
    <w:pPr>
      <w:keepNext/>
      <w:tabs>
        <w:tab w:val="left" w:pos="360"/>
      </w:tabs>
      <w:suppressAutoHyphens/>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0"/>
    <w:uiPriority w:val="9"/>
    <w:semiHidden/>
    <w:unhideWhenUsed/>
    <w:qFormat/>
    <w:rsid w:val="000A1B74"/>
    <w:pPr>
      <w:keepNext/>
      <w:keepLines/>
      <w:spacing w:before="200" w:after="0" w:line="240" w:lineRule="auto"/>
      <w:outlineLvl w:val="3"/>
    </w:pPr>
    <w:rPr>
      <w:rFonts w:asciiTheme="majorHAnsi" w:eastAsiaTheme="majorEastAsia" w:hAnsiTheme="majorHAnsi" w:cstheme="majorBidi"/>
      <w:b/>
      <w:bCs/>
      <w:i/>
      <w:iCs/>
      <w:color w:val="4F81BD" w:themeColor="accent1"/>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іперпосилання"/>
    <w:basedOn w:val="a0"/>
    <w:uiPriority w:val="99"/>
    <w:unhideWhenUsed/>
    <w:rsid w:val="00001443"/>
    <w:rPr>
      <w:color w:val="0000FF" w:themeColor="hyperlink"/>
      <w:u w:val="single"/>
    </w:rPr>
  </w:style>
  <w:style w:type="character" w:customStyle="1" w:styleId="30">
    <w:name w:val="Заголовок 3 Знак"/>
    <w:basedOn w:val="a0"/>
    <w:link w:val="3"/>
    <w:qFormat/>
    <w:rsid w:val="00CA731A"/>
    <w:rPr>
      <w:rFonts w:ascii="Times New Roman" w:eastAsia="Times New Roman" w:hAnsi="Times New Roman" w:cs="Times New Roman"/>
      <w:sz w:val="28"/>
      <w:szCs w:val="20"/>
      <w:lang w:eastAsia="ru-RU"/>
    </w:rPr>
  </w:style>
  <w:style w:type="character" w:customStyle="1" w:styleId="a4">
    <w:name w:val="Основной текст Знак"/>
    <w:basedOn w:val="a0"/>
    <w:qFormat/>
    <w:rsid w:val="00D45F15"/>
    <w:rPr>
      <w:rFonts w:ascii="Times New Roman" w:eastAsia="Times New Roman" w:hAnsi="Times New Roman" w:cs="Times New Roman"/>
      <w:sz w:val="24"/>
      <w:szCs w:val="24"/>
      <w:lang w:eastAsia="ar-SA"/>
    </w:rPr>
  </w:style>
  <w:style w:type="character" w:customStyle="1" w:styleId="a5">
    <w:name w:val="Текст выноски Знак"/>
    <w:basedOn w:val="a0"/>
    <w:uiPriority w:val="99"/>
    <w:semiHidden/>
    <w:qFormat/>
    <w:rsid w:val="00D45F15"/>
    <w:rPr>
      <w:rFonts w:ascii="Tahoma" w:hAnsi="Tahoma" w:cs="Tahoma"/>
      <w:sz w:val="16"/>
      <w:szCs w:val="16"/>
    </w:rPr>
  </w:style>
  <w:style w:type="character" w:customStyle="1" w:styleId="a6">
    <w:name w:val="Основной текст с отступом Знак"/>
    <w:basedOn w:val="a0"/>
    <w:uiPriority w:val="99"/>
    <w:semiHidden/>
    <w:qFormat/>
    <w:rsid w:val="00CC3739"/>
  </w:style>
  <w:style w:type="character" w:customStyle="1" w:styleId="HTML">
    <w:name w:val="Стандартный HTML Знак"/>
    <w:basedOn w:val="a0"/>
    <w:link w:val="HTML"/>
    <w:semiHidden/>
    <w:qFormat/>
    <w:rsid w:val="00CC3739"/>
    <w:rPr>
      <w:rFonts w:ascii="Courier New" w:eastAsia="Times New Roman" w:hAnsi="Courier New" w:cs="Courier New"/>
      <w:sz w:val="20"/>
      <w:szCs w:val="20"/>
      <w:lang w:eastAsia="zh-CN"/>
    </w:rPr>
  </w:style>
  <w:style w:type="character" w:customStyle="1" w:styleId="10">
    <w:name w:val="Заголовок 1 Знак"/>
    <w:basedOn w:val="a0"/>
    <w:link w:val="1"/>
    <w:uiPriority w:val="9"/>
    <w:qFormat/>
    <w:rsid w:val="000A1B74"/>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qFormat/>
    <w:rsid w:val="000A1B74"/>
    <w:rPr>
      <w:rFonts w:asciiTheme="majorHAnsi" w:eastAsiaTheme="majorEastAsia" w:hAnsiTheme="majorHAnsi" w:cstheme="majorBidi"/>
      <w:b/>
      <w:bCs/>
      <w:i/>
      <w:iCs/>
      <w:color w:val="4F81BD" w:themeColor="accent1"/>
      <w:sz w:val="20"/>
      <w:szCs w:val="20"/>
      <w:lang w:val="uk-UA" w:eastAsia="ru-RU"/>
    </w:rPr>
  </w:style>
  <w:style w:type="character" w:customStyle="1" w:styleId="a7">
    <w:name w:val="Символ нумерації"/>
    <w:qFormat/>
  </w:style>
  <w:style w:type="paragraph" w:styleId="a8">
    <w:name w:val="Title"/>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rsid w:val="00D45F15"/>
    <w:pPr>
      <w:suppressAutoHyphens/>
      <w:spacing w:before="100" w:after="100" w:line="100" w:lineRule="atLeast"/>
    </w:pPr>
    <w:rPr>
      <w:rFonts w:ascii="Times New Roman" w:eastAsia="Times New Roman" w:hAnsi="Times New Roman" w:cs="Times New Roman"/>
      <w:sz w:val="24"/>
      <w:szCs w:val="24"/>
      <w:lang w:eastAsia="ar-SA"/>
    </w:rPr>
  </w:style>
  <w:style w:type="paragraph" w:styleId="aa">
    <w:name w:val="List"/>
    <w:basedOn w:val="a9"/>
    <w:rPr>
      <w:rFonts w:cs="Arial"/>
    </w:rPr>
  </w:style>
  <w:style w:type="paragraph" w:styleId="ab">
    <w:name w:val="caption"/>
    <w:basedOn w:val="a"/>
    <w:qFormat/>
    <w:pPr>
      <w:suppressLineNumbers/>
      <w:spacing w:before="120" w:after="120"/>
    </w:pPr>
    <w:rPr>
      <w:rFonts w:cs="Arial"/>
      <w:i/>
      <w:iCs/>
      <w:sz w:val="24"/>
      <w:szCs w:val="24"/>
    </w:rPr>
  </w:style>
  <w:style w:type="paragraph" w:customStyle="1" w:styleId="ac">
    <w:name w:val="Покажчик"/>
    <w:basedOn w:val="a"/>
    <w:qFormat/>
    <w:pPr>
      <w:suppressLineNumbers/>
    </w:pPr>
    <w:rPr>
      <w:rFonts w:cs="Arial"/>
    </w:rPr>
  </w:style>
  <w:style w:type="paragraph" w:styleId="ad">
    <w:name w:val="Normal (Web)"/>
    <w:basedOn w:val="a"/>
    <w:uiPriority w:val="99"/>
    <w:qFormat/>
    <w:rsid w:val="00CA731A"/>
    <w:pPr>
      <w:suppressAutoHyphens/>
      <w:spacing w:before="100" w:after="100" w:line="240" w:lineRule="auto"/>
    </w:pPr>
    <w:rPr>
      <w:rFonts w:ascii="Times New Roman" w:eastAsia="Times New Roman" w:hAnsi="Times New Roman" w:cs="Times New Roman"/>
      <w:sz w:val="24"/>
      <w:szCs w:val="24"/>
      <w:lang w:val="uk-UA" w:eastAsia="zh-CN"/>
    </w:rPr>
  </w:style>
  <w:style w:type="paragraph" w:customStyle="1" w:styleId="ae">
    <w:name w:val="Вміст таблиці"/>
    <w:basedOn w:val="a"/>
    <w:qFormat/>
    <w:rsid w:val="00994A56"/>
    <w:pPr>
      <w:suppressLineNumbers/>
      <w:suppressAutoHyphens/>
      <w:spacing w:after="0" w:line="240" w:lineRule="auto"/>
    </w:pPr>
    <w:rPr>
      <w:rFonts w:ascii="Times New Roman" w:eastAsia="Times New Roman" w:hAnsi="Times New Roman" w:cs="Times New Roman"/>
      <w:sz w:val="20"/>
      <w:szCs w:val="20"/>
      <w:lang w:val="uk-UA" w:eastAsia="zh-CN"/>
    </w:rPr>
  </w:style>
  <w:style w:type="paragraph" w:customStyle="1" w:styleId="af">
    <w:name w:val="Заголовок таблиці"/>
    <w:basedOn w:val="ae"/>
    <w:qFormat/>
    <w:rsid w:val="00994A56"/>
    <w:pPr>
      <w:jc w:val="center"/>
    </w:pPr>
    <w:rPr>
      <w:b/>
      <w:bCs/>
    </w:rPr>
  </w:style>
  <w:style w:type="paragraph" w:styleId="af0">
    <w:name w:val="Balloon Text"/>
    <w:basedOn w:val="a"/>
    <w:uiPriority w:val="99"/>
    <w:semiHidden/>
    <w:unhideWhenUsed/>
    <w:qFormat/>
    <w:rsid w:val="00D45F15"/>
    <w:pPr>
      <w:spacing w:after="0" w:line="240" w:lineRule="auto"/>
    </w:pPr>
    <w:rPr>
      <w:rFonts w:ascii="Tahoma" w:hAnsi="Tahoma" w:cs="Tahoma"/>
      <w:sz w:val="16"/>
      <w:szCs w:val="16"/>
    </w:rPr>
  </w:style>
  <w:style w:type="paragraph" w:styleId="af1">
    <w:name w:val="Body Text Indent"/>
    <w:basedOn w:val="a"/>
    <w:uiPriority w:val="99"/>
    <w:semiHidden/>
    <w:unhideWhenUsed/>
    <w:rsid w:val="00CC3739"/>
    <w:pPr>
      <w:spacing w:after="120"/>
      <w:ind w:left="283"/>
    </w:pPr>
  </w:style>
  <w:style w:type="paragraph" w:styleId="HTML0">
    <w:name w:val="HTML Preformatted"/>
    <w:basedOn w:val="a"/>
    <w:semiHidden/>
    <w:unhideWhenUsed/>
    <w:qFormat/>
    <w:rsid w:val="00CC37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paragraph" w:customStyle="1" w:styleId="11">
    <w:name w:val="Название объекта1"/>
    <w:basedOn w:val="a"/>
    <w:next w:val="a"/>
    <w:qFormat/>
    <w:rsid w:val="00CC3739"/>
    <w:pPr>
      <w:suppressAutoHyphens/>
      <w:spacing w:after="0" w:line="240" w:lineRule="auto"/>
      <w:jc w:val="center"/>
    </w:pPr>
    <w:rPr>
      <w:rFonts w:ascii="Times New Roman" w:eastAsia="Times New Roman" w:hAnsi="Times New Roman" w:cs="Times New Roman"/>
      <w:b/>
      <w:bCs/>
      <w:color w:val="000080"/>
      <w:sz w:val="28"/>
      <w:szCs w:val="28"/>
      <w:lang w:val="uk-UA" w:eastAsia="zh-CN"/>
    </w:rPr>
  </w:style>
  <w:style w:type="paragraph" w:styleId="af2">
    <w:name w:val="List Paragraph"/>
    <w:basedOn w:val="a"/>
    <w:uiPriority w:val="34"/>
    <w:qFormat/>
    <w:rsid w:val="000A1B74"/>
    <w:pPr>
      <w:suppressAutoHyphens/>
      <w:spacing w:after="0" w:line="240" w:lineRule="auto"/>
      <w:ind w:left="720"/>
      <w:contextualSpacing/>
    </w:pPr>
    <w:rPr>
      <w:rFonts w:ascii="Times New Roman" w:eastAsia="Times New Roman" w:hAnsi="Times New Roman" w:cs="Times New Roman"/>
      <w:sz w:val="20"/>
      <w:szCs w:val="20"/>
      <w:lang w:val="uk-UA" w:eastAsia="ru-RU"/>
    </w:rPr>
  </w:style>
  <w:style w:type="table" w:styleId="af3">
    <w:name w:val="Table Grid"/>
    <w:basedOn w:val="a1"/>
    <w:uiPriority w:val="59"/>
    <w:rsid w:val="00F355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D36E8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4">
    <w:name w:val="Hyperlink"/>
    <w:basedOn w:val="a0"/>
    <w:uiPriority w:val="99"/>
    <w:semiHidden/>
    <w:unhideWhenUsed/>
    <w:rsid w:val="00EB56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637413">
      <w:bodyDiv w:val="1"/>
      <w:marLeft w:val="0"/>
      <w:marRight w:val="0"/>
      <w:marTop w:val="0"/>
      <w:marBottom w:val="0"/>
      <w:divBdr>
        <w:top w:val="none" w:sz="0" w:space="0" w:color="auto"/>
        <w:left w:val="none" w:sz="0" w:space="0" w:color="auto"/>
        <w:bottom w:val="none" w:sz="0" w:space="0" w:color="auto"/>
        <w:right w:val="none" w:sz="0" w:space="0" w:color="auto"/>
      </w:divBdr>
    </w:div>
    <w:div w:id="1428189954">
      <w:bodyDiv w:val="1"/>
      <w:marLeft w:val="0"/>
      <w:marRight w:val="0"/>
      <w:marTop w:val="0"/>
      <w:marBottom w:val="0"/>
      <w:divBdr>
        <w:top w:val="none" w:sz="0" w:space="0" w:color="auto"/>
        <w:left w:val="none" w:sz="0" w:space="0" w:color="auto"/>
        <w:bottom w:val="none" w:sz="0" w:space="0" w:color="auto"/>
        <w:right w:val="none" w:sz="0" w:space="0" w:color="auto"/>
      </w:divBdr>
    </w:div>
    <w:div w:id="1555458788">
      <w:bodyDiv w:val="1"/>
      <w:marLeft w:val="0"/>
      <w:marRight w:val="0"/>
      <w:marTop w:val="0"/>
      <w:marBottom w:val="0"/>
      <w:divBdr>
        <w:top w:val="none" w:sz="0" w:space="0" w:color="auto"/>
        <w:left w:val="none" w:sz="0" w:space="0" w:color="auto"/>
        <w:bottom w:val="none" w:sz="0" w:space="0" w:color="auto"/>
        <w:right w:val="none" w:sz="0" w:space="0" w:color="auto"/>
      </w:divBdr>
    </w:div>
    <w:div w:id="1673607465">
      <w:bodyDiv w:val="1"/>
      <w:marLeft w:val="0"/>
      <w:marRight w:val="0"/>
      <w:marTop w:val="0"/>
      <w:marBottom w:val="0"/>
      <w:divBdr>
        <w:top w:val="none" w:sz="0" w:space="0" w:color="auto"/>
        <w:left w:val="none" w:sz="0" w:space="0" w:color="auto"/>
        <w:bottom w:val="none" w:sz="0" w:space="0" w:color="auto"/>
        <w:right w:val="none" w:sz="0" w:space="0" w:color="auto"/>
      </w:divBdr>
      <w:divsChild>
        <w:div w:id="1197474723">
          <w:marLeft w:val="0"/>
          <w:marRight w:val="0"/>
          <w:marTop w:val="0"/>
          <w:marBottom w:val="150"/>
          <w:divBdr>
            <w:top w:val="none" w:sz="0" w:space="0" w:color="auto"/>
            <w:left w:val="none" w:sz="0" w:space="0" w:color="auto"/>
            <w:bottom w:val="none" w:sz="0" w:space="0" w:color="auto"/>
            <w:right w:val="none" w:sz="0" w:space="0" w:color="auto"/>
          </w:divBdr>
        </w:div>
        <w:div w:id="1894655283">
          <w:marLeft w:val="0"/>
          <w:marRight w:val="0"/>
          <w:marTop w:val="150"/>
          <w:marBottom w:val="150"/>
          <w:divBdr>
            <w:top w:val="none" w:sz="0" w:space="0" w:color="auto"/>
            <w:left w:val="none" w:sz="0" w:space="0" w:color="auto"/>
            <w:bottom w:val="none" w:sz="0" w:space="0" w:color="auto"/>
            <w:right w:val="none" w:sz="0" w:space="0" w:color="auto"/>
          </w:divBdr>
        </w:div>
        <w:div w:id="1499879066">
          <w:marLeft w:val="0"/>
          <w:marRight w:val="0"/>
          <w:marTop w:val="0"/>
          <w:marBottom w:val="15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283-21"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AAAF4-C65E-4A8C-AD16-9564B30E8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18</Pages>
  <Words>3671</Words>
  <Characters>20928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Froesko</dc:creator>
  <dc:description/>
  <cp:lastModifiedBy>Froesko</cp:lastModifiedBy>
  <cp:revision>44</cp:revision>
  <cp:lastPrinted>2023-01-05T09:59:00Z</cp:lastPrinted>
  <dcterms:created xsi:type="dcterms:W3CDTF">2021-04-14T07:10:00Z</dcterms:created>
  <dcterms:modified xsi:type="dcterms:W3CDTF">2023-01-11T13:04:00Z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